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A2D" w:rsidRPr="00254A2D" w:rsidRDefault="00254A2D" w:rsidP="00254A2D">
      <w:pPr>
        <w:rPr>
          <w:b/>
          <w:u w:val="single"/>
        </w:rPr>
      </w:pPr>
      <w:r w:rsidRPr="00254A2D">
        <w:rPr>
          <w:b/>
          <w:u w:val="single"/>
        </w:rPr>
        <w:t xml:space="preserve">GRIGLIA DI VALUTAZIONE PROVA SCRITTA </w:t>
      </w:r>
      <w:proofErr w:type="gramStart"/>
      <w:r w:rsidRPr="00254A2D">
        <w:rPr>
          <w:b/>
          <w:u w:val="single"/>
        </w:rPr>
        <w:t xml:space="preserve">D’INGLESE,   </w:t>
      </w:r>
      <w:proofErr w:type="gramEnd"/>
      <w:r w:rsidRPr="00254A2D">
        <w:rPr>
          <w:b/>
          <w:u w:val="single"/>
        </w:rPr>
        <w:t xml:space="preserve">TIPOLOGIA MISTA: RISPOSTE APERTE, SEMISTRUTTURATE E A RISPOSTA CHIUSA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2400"/>
        <w:gridCol w:w="733"/>
        <w:gridCol w:w="1417"/>
        <w:gridCol w:w="709"/>
      </w:tblGrid>
      <w:tr w:rsidR="00254A2D" w:rsidRPr="00254A2D" w:rsidTr="00B8003A">
        <w:tc>
          <w:tcPr>
            <w:tcW w:w="4791" w:type="dxa"/>
            <w:gridSpan w:val="2"/>
            <w:shd w:val="clear" w:color="auto" w:fill="auto"/>
          </w:tcPr>
          <w:p w:rsidR="00254A2D" w:rsidRPr="00254A2D" w:rsidRDefault="00254A2D" w:rsidP="001C7E60">
            <w:pPr>
              <w:rPr>
                <w:sz w:val="20"/>
              </w:rPr>
            </w:pPr>
            <w:r w:rsidRPr="00254A2D">
              <w:rPr>
                <w:sz w:val="20"/>
              </w:rPr>
              <w:t xml:space="preserve">Risposta aperta </w:t>
            </w:r>
          </w:p>
        </w:tc>
        <w:tc>
          <w:tcPr>
            <w:tcW w:w="733" w:type="dxa"/>
          </w:tcPr>
          <w:p w:rsidR="00254A2D" w:rsidRPr="00254A2D" w:rsidRDefault="00254A2D" w:rsidP="00254A2D">
            <w:pPr>
              <w:rPr>
                <w:sz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Risposta chiusa</w:t>
            </w:r>
          </w:p>
        </w:tc>
      </w:tr>
      <w:tr w:rsidR="00254A2D" w:rsidRPr="00254A2D" w:rsidTr="001C7E60">
        <w:tc>
          <w:tcPr>
            <w:tcW w:w="2391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Indicatori</w:t>
            </w:r>
          </w:p>
        </w:tc>
        <w:tc>
          <w:tcPr>
            <w:tcW w:w="2400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Descrittori</w:t>
            </w:r>
          </w:p>
        </w:tc>
        <w:tc>
          <w:tcPr>
            <w:tcW w:w="733" w:type="dxa"/>
            <w:shd w:val="clear" w:color="auto" w:fill="E7E6E6" w:themeFill="background2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liv.</w:t>
            </w:r>
          </w:p>
        </w:tc>
        <w:tc>
          <w:tcPr>
            <w:tcW w:w="1417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254A2D" w:rsidRPr="00254A2D" w:rsidRDefault="00254A2D" w:rsidP="00254A2D">
            <w:pPr>
              <w:rPr>
                <w:sz w:val="20"/>
              </w:rPr>
            </w:pPr>
            <w:proofErr w:type="gramStart"/>
            <w:r w:rsidRPr="00254A2D">
              <w:rPr>
                <w:sz w:val="20"/>
              </w:rPr>
              <w:t>p</w:t>
            </w:r>
            <w:proofErr w:type="gramEnd"/>
          </w:p>
        </w:tc>
      </w:tr>
      <w:tr w:rsidR="00254A2D" w:rsidRPr="00254A2D" w:rsidTr="001C7E60">
        <w:tc>
          <w:tcPr>
            <w:tcW w:w="2391" w:type="dxa"/>
            <w:shd w:val="clear" w:color="auto" w:fill="auto"/>
          </w:tcPr>
          <w:p w:rsidR="00254A2D" w:rsidRPr="00254A2D" w:rsidRDefault="00254A2D" w:rsidP="00254A2D">
            <w:pPr>
              <w:rPr>
                <w:b/>
                <w:i/>
                <w:sz w:val="18"/>
              </w:rPr>
            </w:pPr>
            <w:r w:rsidRPr="00254A2D">
              <w:rPr>
                <w:b/>
                <w:i/>
                <w:sz w:val="18"/>
              </w:rPr>
              <w:t>CONOSCENZA, COMPETENZA E RIELABORAZIONE DI CONTENUTI E CAPACITA’ DI ANALISI E SINTESI</w:t>
            </w:r>
          </w:p>
          <w:p w:rsidR="00254A2D" w:rsidRPr="00254A2D" w:rsidRDefault="00254A2D" w:rsidP="00254A2D">
            <w:pPr>
              <w:rPr>
                <w:sz w:val="18"/>
              </w:rPr>
            </w:pPr>
          </w:p>
        </w:tc>
        <w:tc>
          <w:tcPr>
            <w:tcW w:w="2400" w:type="dxa"/>
            <w:shd w:val="clear" w:color="auto" w:fill="auto"/>
          </w:tcPr>
          <w:p w:rsidR="00254A2D" w:rsidRPr="00254A2D" w:rsidRDefault="00254A2D" w:rsidP="00254A2D">
            <w:pPr>
              <w:rPr>
                <w:i/>
                <w:sz w:val="18"/>
                <w:u w:val="single"/>
              </w:rPr>
            </w:pPr>
            <w:proofErr w:type="gramStart"/>
            <w:r w:rsidRPr="00254A2D">
              <w:rPr>
                <w:i/>
                <w:sz w:val="18"/>
              </w:rPr>
              <w:t>CHIAREZZA,LOGICITA</w:t>
            </w:r>
            <w:proofErr w:type="gramEnd"/>
            <w:r w:rsidRPr="00254A2D">
              <w:rPr>
                <w:i/>
                <w:sz w:val="18"/>
              </w:rPr>
              <w:t xml:space="preserve">’ E AUTONOMIA </w:t>
            </w:r>
            <w:r w:rsidR="001C7E60">
              <w:rPr>
                <w:i/>
                <w:sz w:val="18"/>
              </w:rPr>
              <w:t>NELLA ELABORAZIONE DEL TESTO</w:t>
            </w:r>
          </w:p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i/>
                <w:sz w:val="18"/>
              </w:rPr>
              <w:t>USO DI ESPRESSIONI COMUNICATIVE PERTINENTI</w:t>
            </w:r>
          </w:p>
        </w:tc>
        <w:tc>
          <w:tcPr>
            <w:tcW w:w="733" w:type="dxa"/>
            <w:shd w:val="clear" w:color="auto" w:fill="E7E6E6" w:themeFill="background2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 xml:space="preserve"> 0/4</w:t>
            </w:r>
          </w:p>
          <w:p w:rsidR="00254A2D" w:rsidRDefault="00254A2D" w:rsidP="00254A2D">
            <w:pPr>
              <w:rPr>
                <w:sz w:val="20"/>
              </w:rPr>
            </w:pPr>
          </w:p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0/6</w:t>
            </w:r>
          </w:p>
        </w:tc>
        <w:tc>
          <w:tcPr>
            <w:tcW w:w="1417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10 quesiti</w:t>
            </w:r>
          </w:p>
        </w:tc>
        <w:tc>
          <w:tcPr>
            <w:tcW w:w="709" w:type="dxa"/>
            <w:shd w:val="clear" w:color="auto" w:fill="E7E6E6" w:themeFill="background2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1</w:t>
            </w:r>
          </w:p>
        </w:tc>
      </w:tr>
      <w:tr w:rsidR="00254A2D" w:rsidRPr="00254A2D" w:rsidTr="001C7E60">
        <w:tc>
          <w:tcPr>
            <w:tcW w:w="2391" w:type="dxa"/>
            <w:shd w:val="clear" w:color="auto" w:fill="auto"/>
          </w:tcPr>
          <w:p w:rsidR="00254A2D" w:rsidRPr="00254A2D" w:rsidRDefault="00254A2D" w:rsidP="00254A2D">
            <w:pPr>
              <w:rPr>
                <w:sz w:val="18"/>
              </w:rPr>
            </w:pPr>
            <w:r w:rsidRPr="00254A2D">
              <w:rPr>
                <w:b/>
                <w:i/>
                <w:sz w:val="18"/>
              </w:rPr>
              <w:t xml:space="preserve">PADRONANZA LESSICALE </w:t>
            </w:r>
            <w:r>
              <w:rPr>
                <w:b/>
                <w:i/>
                <w:sz w:val="18"/>
              </w:rPr>
              <w:t xml:space="preserve">E MORFOSINTATTICA </w:t>
            </w:r>
            <w:r w:rsidRPr="00254A2D">
              <w:rPr>
                <w:b/>
                <w:i/>
                <w:sz w:val="18"/>
              </w:rPr>
              <w:t xml:space="preserve"> </w:t>
            </w:r>
          </w:p>
        </w:tc>
        <w:tc>
          <w:tcPr>
            <w:tcW w:w="2400" w:type="dxa"/>
            <w:shd w:val="clear" w:color="auto" w:fill="auto"/>
          </w:tcPr>
          <w:p w:rsidR="00254A2D" w:rsidRPr="00254A2D" w:rsidRDefault="00254A2D" w:rsidP="00254A2D">
            <w:pPr>
              <w:rPr>
                <w:i/>
                <w:sz w:val="18"/>
              </w:rPr>
            </w:pPr>
            <w:r w:rsidRPr="00254A2D">
              <w:rPr>
                <w:i/>
                <w:sz w:val="18"/>
              </w:rPr>
              <w:t>ACCURATEZZA NELL’USO DEL LINGUAGGIO</w:t>
            </w:r>
          </w:p>
        </w:tc>
        <w:tc>
          <w:tcPr>
            <w:tcW w:w="733" w:type="dxa"/>
            <w:shd w:val="clear" w:color="auto" w:fill="E7E6E6" w:themeFill="background2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0/6</w:t>
            </w:r>
          </w:p>
        </w:tc>
        <w:tc>
          <w:tcPr>
            <w:tcW w:w="1417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proofErr w:type="gramStart"/>
            <w:r w:rsidRPr="00254A2D">
              <w:rPr>
                <w:sz w:val="20"/>
              </w:rPr>
              <w:t>20  quesiti</w:t>
            </w:r>
            <w:proofErr w:type="gramEnd"/>
          </w:p>
        </w:tc>
        <w:tc>
          <w:tcPr>
            <w:tcW w:w="709" w:type="dxa"/>
            <w:shd w:val="clear" w:color="auto" w:fill="E7E6E6" w:themeFill="background2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0,50</w:t>
            </w:r>
          </w:p>
        </w:tc>
        <w:bookmarkStart w:id="0" w:name="_GoBack"/>
        <w:bookmarkEnd w:id="0"/>
      </w:tr>
      <w:tr w:rsidR="00254A2D" w:rsidRPr="00254A2D" w:rsidTr="001C7E60">
        <w:trPr>
          <w:trHeight w:val="563"/>
        </w:trPr>
        <w:tc>
          <w:tcPr>
            <w:tcW w:w="2391" w:type="dxa"/>
            <w:shd w:val="clear" w:color="auto" w:fill="auto"/>
          </w:tcPr>
          <w:p w:rsidR="00254A2D" w:rsidRPr="00254A2D" w:rsidRDefault="00254A2D" w:rsidP="00254A2D">
            <w:pPr>
              <w:rPr>
                <w:sz w:val="18"/>
              </w:rPr>
            </w:pPr>
            <w:r w:rsidRPr="00254A2D">
              <w:rPr>
                <w:b/>
                <w:i/>
                <w:sz w:val="18"/>
              </w:rPr>
              <w:t>COMPRENSIONE, COMPLETEZZA E ORGANIZZAZIONE DEL TESTO</w:t>
            </w:r>
          </w:p>
        </w:tc>
        <w:tc>
          <w:tcPr>
            <w:tcW w:w="2400" w:type="dxa"/>
            <w:shd w:val="clear" w:color="auto" w:fill="auto"/>
          </w:tcPr>
          <w:p w:rsidR="00254A2D" w:rsidRPr="00254A2D" w:rsidRDefault="00254A2D" w:rsidP="00254A2D">
            <w:pPr>
              <w:rPr>
                <w:i/>
                <w:sz w:val="18"/>
              </w:rPr>
            </w:pPr>
            <w:r w:rsidRPr="00254A2D">
              <w:rPr>
                <w:i/>
                <w:sz w:val="18"/>
              </w:rPr>
              <w:t>RISPETTO E CONFORMITA’ DELLA CONSEGNA</w:t>
            </w:r>
          </w:p>
        </w:tc>
        <w:tc>
          <w:tcPr>
            <w:tcW w:w="733" w:type="dxa"/>
            <w:shd w:val="clear" w:color="auto" w:fill="E7E6E6" w:themeFill="background2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0/4</w:t>
            </w:r>
          </w:p>
        </w:tc>
        <w:tc>
          <w:tcPr>
            <w:tcW w:w="1417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40 quesiti</w:t>
            </w:r>
          </w:p>
        </w:tc>
        <w:tc>
          <w:tcPr>
            <w:tcW w:w="709" w:type="dxa"/>
            <w:shd w:val="clear" w:color="auto" w:fill="E7E6E6" w:themeFill="background2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0,25</w:t>
            </w:r>
          </w:p>
        </w:tc>
      </w:tr>
      <w:tr w:rsidR="00254A2D" w:rsidRPr="00254A2D" w:rsidTr="00B8003A">
        <w:trPr>
          <w:trHeight w:val="472"/>
        </w:trPr>
        <w:tc>
          <w:tcPr>
            <w:tcW w:w="2391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Punti</w:t>
            </w:r>
          </w:p>
        </w:tc>
        <w:tc>
          <w:tcPr>
            <w:tcW w:w="2400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20</w:t>
            </w:r>
          </w:p>
        </w:tc>
        <w:tc>
          <w:tcPr>
            <w:tcW w:w="733" w:type="dxa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Voto</w:t>
            </w:r>
          </w:p>
        </w:tc>
        <w:tc>
          <w:tcPr>
            <w:tcW w:w="1417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Punti</w:t>
            </w:r>
          </w:p>
        </w:tc>
        <w:tc>
          <w:tcPr>
            <w:tcW w:w="709" w:type="dxa"/>
            <w:shd w:val="clear" w:color="auto" w:fill="auto"/>
          </w:tcPr>
          <w:p w:rsidR="00254A2D" w:rsidRPr="00254A2D" w:rsidRDefault="00254A2D" w:rsidP="00254A2D">
            <w:pPr>
              <w:rPr>
                <w:sz w:val="20"/>
              </w:rPr>
            </w:pPr>
            <w:r w:rsidRPr="00254A2D">
              <w:rPr>
                <w:sz w:val="20"/>
              </w:rPr>
              <w:t>10</w:t>
            </w:r>
          </w:p>
        </w:tc>
      </w:tr>
    </w:tbl>
    <w:p w:rsidR="00254A2D" w:rsidRPr="00254A2D" w:rsidRDefault="00254A2D" w:rsidP="00254A2D">
      <w:pPr>
        <w:spacing w:after="0"/>
      </w:pPr>
      <w:r w:rsidRPr="00254A2D">
        <w:t xml:space="preserve">Quesiti a risposta aperta: valore totale 20 punti.  Quesiti a risposta </w:t>
      </w:r>
      <w:proofErr w:type="gramStart"/>
      <w:r w:rsidRPr="00254A2D">
        <w:t>chiusa :</w:t>
      </w:r>
      <w:proofErr w:type="gramEnd"/>
      <w:r w:rsidRPr="00254A2D">
        <w:t xml:space="preserve"> valore totale 10</w:t>
      </w:r>
    </w:p>
    <w:p w:rsidR="00254A2D" w:rsidRPr="00254A2D" w:rsidRDefault="00254A2D" w:rsidP="00254A2D">
      <w:pPr>
        <w:spacing w:after="0"/>
      </w:pPr>
      <w:r w:rsidRPr="00254A2D">
        <w:t xml:space="preserve">La somma dei due risultati sarà divisa per </w:t>
      </w:r>
      <w:proofErr w:type="gramStart"/>
      <w:r w:rsidRPr="00254A2D">
        <w:t>tre :</w:t>
      </w:r>
      <w:proofErr w:type="gramEnd"/>
      <w:r w:rsidRPr="00254A2D">
        <w:t xml:space="preserve"> es 15+5 20: 3 6,6  </w:t>
      </w:r>
    </w:p>
    <w:p w:rsidR="00254A2D" w:rsidRPr="00254A2D" w:rsidRDefault="00254A2D" w:rsidP="00254A2D">
      <w:pPr>
        <w:spacing w:after="0"/>
      </w:pPr>
      <w:proofErr w:type="gramStart"/>
      <w:r w:rsidRPr="00254A2D">
        <w:t>Il  decimale</w:t>
      </w:r>
      <w:proofErr w:type="gramEnd"/>
      <w:r w:rsidRPr="00254A2D">
        <w:t xml:space="preserve"> del voto finale  si arrotonda per difetto fino a 0,4   es. 6,4 =  6</w:t>
      </w:r>
    </w:p>
    <w:p w:rsidR="00254A2D" w:rsidRPr="00254A2D" w:rsidRDefault="00254A2D" w:rsidP="00254A2D">
      <w:pPr>
        <w:spacing w:after="0"/>
      </w:pPr>
      <w:proofErr w:type="gramStart"/>
      <w:r w:rsidRPr="00254A2D">
        <w:t>Il  decimale</w:t>
      </w:r>
      <w:proofErr w:type="gramEnd"/>
      <w:r w:rsidRPr="00254A2D">
        <w:t xml:space="preserve">  0,5 è attribuito al voto finale   es. 6,5  =  6,5</w:t>
      </w:r>
    </w:p>
    <w:p w:rsidR="00254A2D" w:rsidRPr="00254A2D" w:rsidRDefault="00254A2D" w:rsidP="00254A2D">
      <w:pPr>
        <w:spacing w:after="0"/>
      </w:pPr>
      <w:r w:rsidRPr="00254A2D">
        <w:t xml:space="preserve">Il decimale del voto </w:t>
      </w:r>
      <w:proofErr w:type="gramStart"/>
      <w:r w:rsidRPr="00254A2D">
        <w:t>finale  si</w:t>
      </w:r>
      <w:proofErr w:type="gramEnd"/>
      <w:r w:rsidRPr="00254A2D">
        <w:t xml:space="preserve"> arrotonda per eccesso dal 0,6  es. 6,6 7</w:t>
      </w:r>
    </w:p>
    <w:p w:rsidR="000367F5" w:rsidRDefault="000367F5"/>
    <w:sectPr w:rsidR="000367F5" w:rsidSect="00254A2D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C3E" w:rsidRDefault="009D4C3E" w:rsidP="00254A2D">
      <w:pPr>
        <w:spacing w:after="0" w:line="240" w:lineRule="auto"/>
      </w:pPr>
      <w:r>
        <w:separator/>
      </w:r>
    </w:p>
  </w:endnote>
  <w:endnote w:type="continuationSeparator" w:id="0">
    <w:p w:rsidR="009D4C3E" w:rsidRDefault="009D4C3E" w:rsidP="00254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C3E" w:rsidRDefault="009D4C3E" w:rsidP="00254A2D">
      <w:pPr>
        <w:spacing w:after="0" w:line="240" w:lineRule="auto"/>
      </w:pPr>
      <w:r>
        <w:separator/>
      </w:r>
    </w:p>
  </w:footnote>
  <w:footnote w:type="continuationSeparator" w:id="0">
    <w:p w:rsidR="009D4C3E" w:rsidRDefault="009D4C3E" w:rsidP="00254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A2D" w:rsidRPr="00EF68C0" w:rsidRDefault="00254A2D" w:rsidP="00254A2D">
    <w:pPr>
      <w:spacing w:before="74"/>
      <w:ind w:left="115"/>
      <w:jc w:val="center"/>
      <w:rPr>
        <w:rFonts w:ascii="Times New Roman" w:eastAsia="Times New Roman" w:hAnsi="Times New Roman" w:cs="Times New Roman"/>
        <w:b/>
        <w:spacing w:val="-5"/>
        <w:sz w:val="28"/>
        <w:szCs w:val="20"/>
      </w:rPr>
    </w:pPr>
    <w:r>
      <w:rPr>
        <w:rFonts w:ascii="Times New Roman" w:eastAsia="Times New Roman" w:hAnsi="Times New Roman" w:cs="Times New Roman"/>
        <w:b/>
        <w:spacing w:val="-5"/>
        <w:sz w:val="28"/>
        <w:szCs w:val="20"/>
      </w:rPr>
      <w:t>DIPARTIMENTO D’INGLESE</w:t>
    </w:r>
  </w:p>
  <w:p w:rsidR="00254A2D" w:rsidRDefault="00254A2D" w:rsidP="00254A2D">
    <w:pPr>
      <w:spacing w:before="74"/>
      <w:ind w:left="115"/>
      <w:rPr>
        <w:rFonts w:ascii="Times New Roman" w:eastAsia="Times New Roman" w:hAnsi="Times New Roman" w:cs="Times New Roman"/>
        <w:spacing w:val="4"/>
        <w:sz w:val="24"/>
        <w:szCs w:val="20"/>
      </w:rPr>
    </w:pPr>
    <w:r w:rsidRPr="00977A98">
      <w:rPr>
        <w:rFonts w:ascii="Times New Roman" w:eastAsia="Times New Roman" w:hAnsi="Times New Roman" w:cs="Times New Roman"/>
        <w:spacing w:val="-5"/>
        <w:sz w:val="24"/>
        <w:szCs w:val="20"/>
      </w:rPr>
      <w:t>G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gl</w:t>
    </w:r>
    <w:r w:rsidRPr="00977A98">
      <w:rPr>
        <w:rFonts w:ascii="Times New Roman" w:eastAsia="Times New Roman" w:hAnsi="Times New Roman" w:cs="Times New Roman"/>
        <w:sz w:val="24"/>
        <w:szCs w:val="20"/>
      </w:rPr>
      <w:t>ia</w:t>
    </w:r>
    <w:r w:rsidRPr="00977A98">
      <w:rPr>
        <w:rFonts w:ascii="Times New Roman" w:eastAsia="Times New Roman" w:hAnsi="Times New Roman" w:cs="Times New Roman"/>
        <w:spacing w:val="50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di</w:t>
    </w:r>
    <w:r w:rsidRPr="00977A98">
      <w:rPr>
        <w:rFonts w:ascii="Times New Roman" w:eastAsia="Times New Roman" w:hAnsi="Times New Roman" w:cs="Times New Roman"/>
        <w:spacing w:val="49"/>
        <w:sz w:val="24"/>
        <w:szCs w:val="20"/>
      </w:rPr>
      <w:t xml:space="preserve"> </w:t>
    </w:r>
    <w:proofErr w:type="gramStart"/>
    <w:r w:rsidRPr="00977A98">
      <w:rPr>
        <w:rFonts w:ascii="Times New Roman" w:eastAsia="Times New Roman" w:hAnsi="Times New Roman" w:cs="Times New Roman"/>
        <w:sz w:val="24"/>
        <w:szCs w:val="20"/>
      </w:rPr>
      <w:t>val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u</w:t>
    </w:r>
    <w:r w:rsidRPr="00977A98">
      <w:rPr>
        <w:rFonts w:ascii="Times New Roman" w:eastAsia="Times New Roman" w:hAnsi="Times New Roman" w:cs="Times New Roman"/>
        <w:sz w:val="24"/>
        <w:szCs w:val="20"/>
      </w:rPr>
      <w:t>tazi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o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ne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del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l’</w:t>
    </w:r>
    <w:r w:rsidRPr="00977A98">
      <w:rPr>
        <w:rFonts w:ascii="Times New Roman" w:eastAsia="Times New Roman" w:hAnsi="Times New Roman" w:cs="Times New Roman"/>
        <w:sz w:val="24"/>
        <w:szCs w:val="20"/>
      </w:rPr>
      <w:t>a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ea</w:t>
    </w:r>
    <w:proofErr w:type="gramEnd"/>
    <w:r w:rsidRPr="00977A98">
      <w:rPr>
        <w:rFonts w:ascii="Times New Roman" w:eastAsia="Times New Roman" w:hAnsi="Times New Roman" w:cs="Times New Roman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cogn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t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va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,  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elat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va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al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l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e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con</w:t>
    </w:r>
    <w:r w:rsidRPr="00977A98">
      <w:rPr>
        <w:rFonts w:ascii="Times New Roman" w:eastAsia="Times New Roman" w:hAnsi="Times New Roman" w:cs="Times New Roman"/>
        <w:spacing w:val="-5"/>
        <w:sz w:val="24"/>
        <w:szCs w:val="20"/>
      </w:rPr>
      <w:t>o</w:t>
    </w:r>
    <w:r w:rsidRPr="00977A98">
      <w:rPr>
        <w:rFonts w:ascii="Times New Roman" w:eastAsia="Times New Roman" w:hAnsi="Times New Roman" w:cs="Times New Roman"/>
        <w:sz w:val="24"/>
        <w:szCs w:val="20"/>
      </w:rPr>
      <w:t>sc</w:t>
    </w:r>
    <w:r w:rsidRPr="00977A98">
      <w:rPr>
        <w:rFonts w:ascii="Times New Roman" w:eastAsia="Times New Roman" w:hAnsi="Times New Roman" w:cs="Times New Roman"/>
        <w:spacing w:val="-4"/>
        <w:sz w:val="24"/>
        <w:szCs w:val="20"/>
      </w:rPr>
      <w:t>e</w:t>
    </w:r>
    <w:r w:rsidRPr="00977A98">
      <w:rPr>
        <w:rFonts w:ascii="Times New Roman" w:eastAsia="Times New Roman" w:hAnsi="Times New Roman" w:cs="Times New Roman"/>
        <w:sz w:val="24"/>
        <w:szCs w:val="20"/>
      </w:rPr>
      <w:t>nze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,  co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m</w:t>
    </w:r>
    <w:r w:rsidRPr="00977A98">
      <w:rPr>
        <w:rFonts w:ascii="Times New Roman" w:eastAsia="Times New Roman" w:hAnsi="Times New Roman" w:cs="Times New Roman"/>
        <w:sz w:val="24"/>
        <w:szCs w:val="20"/>
      </w:rPr>
      <w:t>petenze</w:t>
    </w:r>
    <w:r w:rsidRPr="00977A98">
      <w:rPr>
        <w:rFonts w:ascii="Times New Roman" w:eastAsia="Times New Roman" w:hAnsi="Times New Roman" w:cs="Times New Roman"/>
        <w:spacing w:val="46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ed 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a</w:t>
    </w:r>
    <w:r w:rsidRPr="00977A98">
      <w:rPr>
        <w:rFonts w:ascii="Times New Roman" w:eastAsia="Times New Roman" w:hAnsi="Times New Roman" w:cs="Times New Roman"/>
        <w:sz w:val="24"/>
        <w:szCs w:val="20"/>
      </w:rPr>
      <w:t>b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tà</w:t>
    </w:r>
    <w:r w:rsidRPr="00977A98">
      <w:rPr>
        <w:rFonts w:ascii="Times New Roman" w:eastAsia="Times New Roman" w:hAnsi="Times New Roman" w:cs="Times New Roman"/>
        <w:spacing w:val="4"/>
        <w:sz w:val="24"/>
        <w:szCs w:val="20"/>
      </w:rPr>
      <w:t xml:space="preserve"> </w:t>
    </w:r>
  </w:p>
  <w:p w:rsidR="00254A2D" w:rsidRDefault="00254A2D" w:rsidP="00254A2D">
    <w:pPr>
      <w:pStyle w:val="Intestazione"/>
      <w:jc w:val="center"/>
    </w:pPr>
    <w:r>
      <w:rPr>
        <w:rFonts w:ascii="Times New Roman" w:eastAsia="Times New Roman" w:hAnsi="Times New Roman" w:cs="Times New Roman"/>
        <w:spacing w:val="4"/>
        <w:sz w:val="24"/>
        <w:szCs w:val="20"/>
      </w:rPr>
      <w:t>Classi Biennio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A2D"/>
    <w:rsid w:val="000367F5"/>
    <w:rsid w:val="00043A7F"/>
    <w:rsid w:val="001C7E60"/>
    <w:rsid w:val="00254A2D"/>
    <w:rsid w:val="003C2884"/>
    <w:rsid w:val="009D4C3E"/>
    <w:rsid w:val="00C2767A"/>
    <w:rsid w:val="00FC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5540B-AE15-4428-99B8-1539EF01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54A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A2D"/>
  </w:style>
  <w:style w:type="paragraph" w:styleId="Pidipagina">
    <w:name w:val="footer"/>
    <w:basedOn w:val="Normale"/>
    <w:link w:val="PidipaginaCarattere"/>
    <w:uiPriority w:val="99"/>
    <w:unhideWhenUsed/>
    <w:rsid w:val="00254A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831</Characters>
  <Application>Microsoft Office Word</Application>
  <DocSecurity>0</DocSecurity>
  <Lines>51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2023-10-02T16:26:00Z</dcterms:created>
  <dcterms:modified xsi:type="dcterms:W3CDTF">2023-10-02T17:03:00Z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7e2de8ff-fe1e-4d7c-acd6-c3b87a223f78</vt:lpwstr>
  </property>
</Properties>
</file>