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66912" w14:textId="77777777" w:rsidR="00514F49" w:rsidRDefault="00514F4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1"/>
        <w:gridCol w:w="493"/>
        <w:gridCol w:w="3280"/>
        <w:gridCol w:w="2444"/>
        <w:gridCol w:w="2445"/>
      </w:tblGrid>
      <w:tr w:rsidR="00514F49" w14:paraId="6D260B1A" w14:textId="77777777">
        <w:trPr>
          <w:trHeight w:val="700"/>
          <w:jc w:val="center"/>
        </w:trPr>
        <w:tc>
          <w:tcPr>
            <w:tcW w:w="1951" w:type="dxa"/>
            <w:vMerge w:val="restart"/>
          </w:tcPr>
          <w:p w14:paraId="5C19857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06790A4D" wp14:editId="6C8CD6C1">
                  <wp:simplePos x="0" y="0"/>
                  <wp:positionH relativeFrom="column">
                    <wp:posOffset>368934</wp:posOffset>
                  </wp:positionH>
                  <wp:positionV relativeFrom="paragraph">
                    <wp:posOffset>95250</wp:posOffset>
                  </wp:positionV>
                  <wp:extent cx="460375" cy="459105"/>
                  <wp:effectExtent l="0" t="0" r="0" b="0"/>
                  <wp:wrapNone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375" cy="459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62" w:type="dxa"/>
            <w:gridSpan w:val="4"/>
            <w:vAlign w:val="center"/>
          </w:tcPr>
          <w:p w14:paraId="5A2233B2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7647005F" w14:textId="77777777">
        <w:trPr>
          <w:trHeight w:val="280"/>
          <w:jc w:val="center"/>
        </w:trPr>
        <w:tc>
          <w:tcPr>
            <w:tcW w:w="1951" w:type="dxa"/>
            <w:vMerge/>
          </w:tcPr>
          <w:p w14:paraId="6784E3AC" w14:textId="77777777" w:rsidR="00514F49" w:rsidRDefault="00514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8662" w:type="dxa"/>
            <w:gridSpan w:val="4"/>
            <w:vAlign w:val="center"/>
          </w:tcPr>
          <w:p w14:paraId="701F27C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Progetto esecutivo </w:t>
            </w:r>
          </w:p>
        </w:tc>
      </w:tr>
      <w:tr w:rsidR="00514F49" w14:paraId="7A51E045" w14:textId="77777777">
        <w:trPr>
          <w:trHeight w:val="360"/>
          <w:jc w:val="center"/>
        </w:trPr>
        <w:tc>
          <w:tcPr>
            <w:tcW w:w="2444" w:type="dxa"/>
            <w:gridSpan w:val="2"/>
            <w:vAlign w:val="center"/>
          </w:tcPr>
          <w:p w14:paraId="1CE62424" w14:textId="176DD709" w:rsidR="00514F49" w:rsidRDefault="00F62588" w:rsidP="001B20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MOD  </w:t>
            </w:r>
            <w:r w:rsidR="001B20D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8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.3_2</w:t>
            </w:r>
          </w:p>
        </w:tc>
        <w:tc>
          <w:tcPr>
            <w:tcW w:w="3280" w:type="dxa"/>
            <w:vAlign w:val="center"/>
          </w:tcPr>
          <w:p w14:paraId="440534A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Ed. 1 Rev.2 del 01/09/15</w:t>
            </w:r>
          </w:p>
        </w:tc>
        <w:tc>
          <w:tcPr>
            <w:tcW w:w="2444" w:type="dxa"/>
            <w:vAlign w:val="center"/>
          </w:tcPr>
          <w:p w14:paraId="16C1874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Red. RSG App.DS</w:t>
            </w:r>
          </w:p>
        </w:tc>
        <w:tc>
          <w:tcPr>
            <w:tcW w:w="2445" w:type="dxa"/>
            <w:vAlign w:val="center"/>
          </w:tcPr>
          <w:p w14:paraId="19700A8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Pag. </w:t>
            </w:r>
            <w: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/</w:t>
            </w:r>
            <w: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  <w:t>7</w:t>
            </w:r>
          </w:p>
        </w:tc>
      </w:tr>
    </w:tbl>
    <w:p w14:paraId="3215AC7B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120"/>
        <w:jc w:val="center"/>
        <w:rPr>
          <w:color w:val="000000"/>
          <w:sz w:val="24"/>
          <w:szCs w:val="24"/>
        </w:rPr>
      </w:pPr>
    </w:p>
    <w:p w14:paraId="0486B671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2040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114300" distR="114300" wp14:anchorId="72179F73" wp14:editId="0F4CEA01">
            <wp:extent cx="3609340" cy="3599815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3599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11B2AA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2040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6C2C78AB" w14:textId="22C9D7B4" w:rsidR="00936897" w:rsidRDefault="00936897" w:rsidP="00936897">
      <w:pP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 xml:space="preserve">                  classi prime</w:t>
      </w:r>
      <w:r w:rsidR="00455B09">
        <w:rPr>
          <w:rFonts w:ascii="Garamond" w:eastAsia="Garamond" w:hAnsi="Garamond" w:cs="Garamond"/>
          <w:b/>
          <w:color w:val="002060"/>
          <w:sz w:val="36"/>
          <w:szCs w:val="36"/>
        </w:rPr>
        <w:t xml:space="preserve"> (QUADRIENNALE)</w:t>
      </w:r>
    </w:p>
    <w:p w14:paraId="250004A4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2040"/>
        <w:jc w:val="center"/>
        <w:rPr>
          <w:rFonts w:ascii="Garamond" w:eastAsia="Garamond" w:hAnsi="Garamond" w:cs="Garamond"/>
          <w:color w:val="002060"/>
          <w:sz w:val="16"/>
          <w:szCs w:val="16"/>
        </w:rPr>
      </w:pPr>
    </w:p>
    <w:p w14:paraId="0CBEDC1A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2040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110E80BA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120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B09FC4C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120"/>
        <w:rPr>
          <w:rFonts w:ascii="Garamond" w:eastAsia="Garamond" w:hAnsi="Garamond" w:cs="Garamond"/>
          <w:color w:val="000000"/>
          <w:sz w:val="24"/>
          <w:szCs w:val="24"/>
        </w:rPr>
      </w:pPr>
    </w:p>
    <w:p w14:paraId="6920A8ED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120"/>
        <w:rPr>
          <w:rFonts w:ascii="Garamond" w:eastAsia="Garamond" w:hAnsi="Garamond" w:cs="Garamond"/>
          <w:color w:val="000000"/>
          <w:sz w:val="24"/>
          <w:szCs w:val="24"/>
        </w:rPr>
      </w:pPr>
    </w:p>
    <w:p w14:paraId="24FD8A94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ISTITUTO 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IISS DUCA degli Abruzzi di Napoli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2DBA1A9F" w14:textId="6BAE5064" w:rsidR="00514F49" w:rsidRDefault="00F6258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 w:rsidR="00E3302C">
        <w:rPr>
          <w:rFonts w:ascii="Garamond" w:eastAsia="Garamond" w:hAnsi="Garamond" w:cs="Garamond"/>
          <w:color w:val="000000"/>
          <w:sz w:val="24"/>
          <w:szCs w:val="24"/>
        </w:rPr>
        <w:t>quadriennale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</w:t>
      </w:r>
    </w:p>
    <w:p w14:paraId="579C0AD8" w14:textId="3C1AF849" w:rsidR="00514F49" w:rsidRDefault="00F6258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ARTICOLAZIONE: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 w:rsidR="00E3302C">
        <w:rPr>
          <w:rFonts w:ascii="Garamond" w:eastAsia="Garamond" w:hAnsi="Garamond" w:cs="Garamond"/>
          <w:color w:val="000000"/>
          <w:sz w:val="24"/>
          <w:szCs w:val="24"/>
        </w:rPr>
        <w:t>Costruttori</w:t>
      </w:r>
    </w:p>
    <w:p w14:paraId="1858EC71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color w:val="000000"/>
          <w:sz w:val="24"/>
          <w:szCs w:val="24"/>
        </w:rPr>
      </w:pPr>
    </w:p>
    <w:p w14:paraId="0EF96385" w14:textId="56974435" w:rsidR="005940CE" w:rsidRDefault="00F62588" w:rsidP="003D635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DOCENT</w:t>
      </w:r>
      <w:r w:rsidR="00C405C0">
        <w:rPr>
          <w:rFonts w:ascii="Garamond" w:eastAsia="Garamond" w:hAnsi="Garamond" w:cs="Garamond"/>
          <w:color w:val="000000"/>
          <w:sz w:val="24"/>
          <w:szCs w:val="24"/>
        </w:rPr>
        <w:t>I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:    </w:t>
      </w:r>
    </w:p>
    <w:p w14:paraId="094D5394" w14:textId="1452621C" w:rsidR="00514F49" w:rsidRDefault="005940CE" w:rsidP="005940C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2160" w:firstLine="720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     </w:t>
      </w:r>
      <w:r w:rsidR="00F62588" w:rsidRPr="00AC62B0">
        <w:rPr>
          <w:rFonts w:ascii="Garamond" w:eastAsia="Garamond" w:hAnsi="Garamond" w:cs="Garamond"/>
          <w:b/>
          <w:bCs/>
          <w:color w:val="000000"/>
          <w:sz w:val="24"/>
          <w:szCs w:val="24"/>
        </w:rPr>
        <w:t>Pr</w:t>
      </w:r>
      <w:r w:rsidR="003D635A" w:rsidRPr="00AC62B0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of </w:t>
      </w:r>
      <w:r w:rsidR="00F62588" w:rsidRPr="00AC62B0">
        <w:rPr>
          <w:rFonts w:ascii="Garamond" w:eastAsia="Garamond" w:hAnsi="Garamond" w:cs="Garamond"/>
          <w:b/>
          <w:bCs/>
          <w:color w:val="000000"/>
          <w:sz w:val="24"/>
          <w:szCs w:val="24"/>
        </w:rPr>
        <w:t>Malgieri Emilio</w:t>
      </w:r>
    </w:p>
    <w:p w14:paraId="0FB3F97F" w14:textId="10291D36" w:rsidR="00455B09" w:rsidRPr="00AC62B0" w:rsidRDefault="00455B09" w:rsidP="005940CE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2160" w:firstLine="720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Prof. D’Ambrosio Luigi</w:t>
      </w:r>
    </w:p>
    <w:p w14:paraId="781D314C" w14:textId="04207FB3" w:rsidR="005940CE" w:rsidRPr="00AC62B0" w:rsidRDefault="00C405C0" w:rsidP="00C83A8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 w:rsidRPr="00AC62B0">
        <w:rPr>
          <w:rFonts w:ascii="Garamond" w:eastAsia="Garamond" w:hAnsi="Garamond" w:cs="Garamond"/>
          <w:b/>
          <w:bCs/>
          <w:color w:val="000000"/>
          <w:sz w:val="24"/>
          <w:szCs w:val="24"/>
        </w:rPr>
        <w:tab/>
      </w:r>
      <w:r w:rsidRPr="00AC62B0">
        <w:rPr>
          <w:rFonts w:ascii="Garamond" w:eastAsia="Garamond" w:hAnsi="Garamond" w:cs="Garamond"/>
          <w:b/>
          <w:bCs/>
          <w:color w:val="000000"/>
          <w:sz w:val="24"/>
          <w:szCs w:val="24"/>
        </w:rPr>
        <w:tab/>
        <w:t xml:space="preserve">         </w:t>
      </w:r>
    </w:p>
    <w:p w14:paraId="20A0BDC2" w14:textId="77777777" w:rsidR="00C405C0" w:rsidRPr="003D635A" w:rsidRDefault="00C405C0" w:rsidP="003D635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color w:val="000000"/>
          <w:sz w:val="24"/>
          <w:szCs w:val="24"/>
        </w:rPr>
      </w:pPr>
    </w:p>
    <w:p w14:paraId="10D90B8F" w14:textId="77777777" w:rsidR="00580E4C" w:rsidRDefault="00F62588" w:rsidP="00580E4C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firstLine="1440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</w:t>
      </w:r>
      <w:r w:rsidR="008F10D7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                 </w:t>
      </w:r>
    </w:p>
    <w:p w14:paraId="4807A9B7" w14:textId="20712828" w:rsidR="00580E4C" w:rsidRPr="00580E4C" w:rsidRDefault="006F3243" w:rsidP="006F3243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</w:t>
      </w:r>
      <w:r w:rsidR="00F62588">
        <w:rPr>
          <w:rFonts w:ascii="Garamond" w:eastAsia="Garamond" w:hAnsi="Garamond" w:cs="Garamond"/>
          <w:color w:val="000000"/>
          <w:sz w:val="24"/>
          <w:szCs w:val="24"/>
        </w:rPr>
        <w:t xml:space="preserve">MATERIA: </w:t>
      </w:r>
      <w:r w:rsidR="00F62588">
        <w:rPr>
          <w:rFonts w:ascii="Garamond" w:eastAsia="Garamond" w:hAnsi="Garamond" w:cs="Garamond"/>
          <w:b/>
          <w:color w:val="000000"/>
          <w:sz w:val="24"/>
          <w:szCs w:val="24"/>
        </w:rPr>
        <w:t>Tecnologie e Tecniche di rappresentazione</w:t>
      </w:r>
      <w:r w:rsidR="00580E4C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 w:rsidR="00F62588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grafica </w:t>
      </w:r>
      <w:r w:rsidR="00E3302C">
        <w:rPr>
          <w:rFonts w:ascii="Garamond" w:eastAsia="Garamond" w:hAnsi="Garamond" w:cs="Garamond"/>
          <w:b/>
          <w:color w:val="000000"/>
          <w:sz w:val="24"/>
          <w:szCs w:val="24"/>
        </w:rPr>
        <w:t>e laboratorio</w:t>
      </w:r>
    </w:p>
    <w:p w14:paraId="4B0035A8" w14:textId="69069C8E" w:rsidR="00580E4C" w:rsidRDefault="00580E4C" w:rsidP="00580E4C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14:paraId="732FD79C" w14:textId="48A3EC33" w:rsidR="00514F49" w:rsidRDefault="00C405C0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600" w:right="-2430" w:firstLine="144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       </w:t>
      </w:r>
      <w:r w:rsidR="00F62588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  a.s. 20</w:t>
      </w:r>
      <w:r w:rsidR="008F10D7">
        <w:rPr>
          <w:rFonts w:ascii="Garamond" w:eastAsia="Garamond" w:hAnsi="Garamond" w:cs="Garamond"/>
          <w:b/>
          <w:color w:val="000000"/>
          <w:sz w:val="24"/>
          <w:szCs w:val="24"/>
        </w:rPr>
        <w:t>2</w:t>
      </w:r>
      <w:r w:rsidR="00D11279">
        <w:rPr>
          <w:rFonts w:ascii="Garamond" w:eastAsia="Garamond" w:hAnsi="Garamond" w:cs="Garamond"/>
          <w:b/>
          <w:color w:val="000000"/>
          <w:sz w:val="24"/>
          <w:szCs w:val="24"/>
        </w:rPr>
        <w:t>5</w:t>
      </w:r>
      <w:r w:rsidR="00F62588">
        <w:rPr>
          <w:rFonts w:ascii="Garamond" w:eastAsia="Garamond" w:hAnsi="Garamond" w:cs="Garamond"/>
          <w:b/>
          <w:color w:val="000000"/>
          <w:sz w:val="24"/>
          <w:szCs w:val="24"/>
        </w:rPr>
        <w:t>/2</w:t>
      </w:r>
      <w:r w:rsidR="00D11279">
        <w:rPr>
          <w:rFonts w:ascii="Garamond" w:eastAsia="Garamond" w:hAnsi="Garamond" w:cs="Garamond"/>
          <w:b/>
          <w:color w:val="000000"/>
          <w:sz w:val="24"/>
          <w:szCs w:val="24"/>
        </w:rPr>
        <w:t>6</w:t>
      </w:r>
    </w:p>
    <w:p w14:paraId="0D6F8265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firstLine="1440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9EA26F3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firstLine="1440"/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6E4EBFA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204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CLASSE: 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PRIMA 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 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MODULO N. 1 -   Disegno geometrico.</w:t>
      </w:r>
    </w:p>
    <w:p w14:paraId="473DBC66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color w:val="000000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Funzione</w:t>
      </w:r>
      <w:r>
        <w:rPr>
          <w:color w:val="000000"/>
        </w:rPr>
        <w:t>:  Navigazione a Livello Operativo - Tavola delle Competenze previste dalla Regola A-II/1)</w:t>
      </w:r>
    </w:p>
    <w:p w14:paraId="26716228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color w:val="000000"/>
          <w:sz w:val="16"/>
          <w:szCs w:val="16"/>
        </w:rPr>
        <w:t xml:space="preserve"> (STCW 95 Emended 2010) </w:t>
      </w:r>
    </w:p>
    <w:p w14:paraId="66CF6ED9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16"/>
          <w:szCs w:val="16"/>
        </w:rPr>
      </w:pPr>
    </w:p>
    <w:tbl>
      <w:tblPr>
        <w:tblStyle w:val="a0"/>
        <w:tblW w:w="10578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8"/>
        <w:gridCol w:w="1920"/>
        <w:gridCol w:w="1535"/>
        <w:gridCol w:w="449"/>
        <w:gridCol w:w="1616"/>
        <w:gridCol w:w="160"/>
        <w:gridCol w:w="11"/>
        <w:gridCol w:w="1860"/>
        <w:gridCol w:w="1449"/>
      </w:tblGrid>
      <w:tr w:rsidR="00514F49" w14:paraId="27190B9B" w14:textId="77777777" w:rsidTr="00BF557A">
        <w:trPr>
          <w:trHeight w:val="60"/>
        </w:trPr>
        <w:tc>
          <w:tcPr>
            <w:tcW w:w="10578" w:type="dxa"/>
            <w:gridSpan w:val="9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EDC5E43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Competenza (rif. STCW 95 Emended 2010)</w:t>
            </w:r>
          </w:p>
        </w:tc>
      </w:tr>
      <w:tr w:rsidR="00514F49" w14:paraId="328D5CEA" w14:textId="77777777" w:rsidTr="00BF557A">
        <w:tc>
          <w:tcPr>
            <w:tcW w:w="10578" w:type="dxa"/>
            <w:gridSpan w:val="9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06DEF5E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 , IV</w:t>
            </w:r>
          </w:p>
        </w:tc>
      </w:tr>
      <w:tr w:rsidR="00514F49" w14:paraId="2CD8DEA7" w14:textId="77777777" w:rsidTr="00BF557A">
        <w:trPr>
          <w:trHeight w:val="80"/>
        </w:trPr>
        <w:tc>
          <w:tcPr>
            <w:tcW w:w="10578" w:type="dxa"/>
            <w:gridSpan w:val="9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74325259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Competenza LL GG </w:t>
            </w:r>
          </w:p>
          <w:p w14:paraId="498E1C43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6" w:hanging="1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- Analizzare, leggere e interpretare la realtà, per rappresentarla mediante strumenti e linguaggi</w:t>
            </w:r>
          </w:p>
          <w:p w14:paraId="6BDF20F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6" w:hanging="3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specifici.</w:t>
            </w:r>
          </w:p>
          <w:p w14:paraId="6A006969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0" w:hanging="240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 - Competenze chiave di cittadinanza: imparare ad imparare, progettare, comunicare, collaborare e partecipare, agire in modo autonomo e responsabile, risolvere problemi, individuare collegamenti e relazioni, acquisire e interpretare l’informazione.</w:t>
            </w:r>
          </w:p>
        </w:tc>
      </w:tr>
      <w:tr w:rsidR="00514F49" w14:paraId="527444AD" w14:textId="77777777" w:rsidTr="00BF557A">
        <w:trPr>
          <w:trHeight w:val="140"/>
        </w:trPr>
        <w:tc>
          <w:tcPr>
            <w:tcW w:w="1578" w:type="dxa"/>
            <w:vAlign w:val="center"/>
          </w:tcPr>
          <w:p w14:paraId="16E269AA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9000" w:type="dxa"/>
            <w:gridSpan w:val="8"/>
            <w:vAlign w:val="center"/>
          </w:tcPr>
          <w:p w14:paraId="06FC4CB1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 i concetti di geometria euclidea e proiettiva.</w:t>
            </w:r>
          </w:p>
          <w:p w14:paraId="1816E30B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431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 le unità di misura.</w:t>
            </w:r>
          </w:p>
          <w:p w14:paraId="4110CE13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431" w:hanging="3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individuare le principali forme geometriche che caratterizzano gli oggetti che ci circondano.</w:t>
            </w:r>
          </w:p>
          <w:p w14:paraId="3CBE87C5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1" w:hanging="3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fare schizzi a mano libera di oggetti.</w:t>
            </w:r>
          </w:p>
          <w:p w14:paraId="746B5460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1" w:hanging="3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Sapersi relazionare con gli altri.</w:t>
            </w:r>
          </w:p>
          <w:p w14:paraId="5490CF79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1" w:hanging="3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interagire con la realtà naturale e sociale.</w:t>
            </w:r>
          </w:p>
        </w:tc>
      </w:tr>
      <w:tr w:rsidR="00514F49" w14:paraId="3495688C" w14:textId="77777777" w:rsidTr="00BF557A">
        <w:trPr>
          <w:trHeight w:val="100"/>
        </w:trPr>
        <w:tc>
          <w:tcPr>
            <w:tcW w:w="1578" w:type="dxa"/>
            <w:vAlign w:val="center"/>
          </w:tcPr>
          <w:p w14:paraId="517B7404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9000" w:type="dxa"/>
            <w:gridSpan w:val="8"/>
            <w:vAlign w:val="center"/>
          </w:tcPr>
          <w:p w14:paraId="6EC0A9E4" w14:textId="6281595C" w:rsidR="00EA65CD" w:rsidRPr="00D11279" w:rsidRDefault="00F62588" w:rsidP="00D1127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Tecnologia e Tecniche di rappresentazione grafica</w:t>
            </w:r>
            <w:r w:rsidR="00B75228">
              <w:rPr>
                <w:color w:val="000000"/>
                <w:sz w:val="24"/>
                <w:szCs w:val="24"/>
              </w:rPr>
              <w:t xml:space="preserve"> </w:t>
            </w:r>
            <w:r w:rsidR="00D11279">
              <w:rPr>
                <w:color w:val="000000"/>
                <w:sz w:val="24"/>
                <w:szCs w:val="24"/>
              </w:rPr>
              <w:t>e laboratorio</w:t>
            </w:r>
          </w:p>
          <w:p w14:paraId="1C3100CB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Costruzione del mezzo</w:t>
            </w:r>
          </w:p>
          <w:p w14:paraId="1EF83EFE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S.T.A</w:t>
            </w:r>
          </w:p>
        </w:tc>
      </w:tr>
      <w:tr w:rsidR="00514F49" w14:paraId="27CA35B0" w14:textId="77777777" w:rsidTr="00BF557A">
        <w:trPr>
          <w:trHeight w:val="60"/>
        </w:trPr>
        <w:tc>
          <w:tcPr>
            <w:tcW w:w="10578" w:type="dxa"/>
            <w:gridSpan w:val="9"/>
            <w:shd w:val="clear" w:color="auto" w:fill="002060"/>
            <w:vAlign w:val="center"/>
          </w:tcPr>
          <w:p w14:paraId="62D8874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rFonts w:ascii="Garamond" w:eastAsia="Garamond" w:hAnsi="Garamond" w:cs="Garamond"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0000"/>
                <w:sz w:val="28"/>
                <w:szCs w:val="28"/>
              </w:rPr>
              <w:t>Abilità</w:t>
            </w:r>
          </w:p>
        </w:tc>
      </w:tr>
      <w:tr w:rsidR="00514F49" w14:paraId="0563BB7B" w14:textId="77777777" w:rsidTr="00BF557A">
        <w:trPr>
          <w:trHeight w:val="80"/>
        </w:trPr>
        <w:tc>
          <w:tcPr>
            <w:tcW w:w="1578" w:type="dxa"/>
            <w:vAlign w:val="center"/>
          </w:tcPr>
          <w:p w14:paraId="137A6FB1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9000" w:type="dxa"/>
            <w:gridSpan w:val="8"/>
            <w:tcBorders>
              <w:top w:val="single" w:sz="4" w:space="0" w:color="000000"/>
            </w:tcBorders>
            <w:vAlign w:val="center"/>
          </w:tcPr>
          <w:p w14:paraId="5B1B891B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Capacità di formalizzare graficamente, secondo convenzioni date, la rappresentazione sul piano di 'oggetti' a partire dalle loro rappresentazioni simboliche piane.</w:t>
            </w:r>
          </w:p>
          <w:p w14:paraId="4A67A64D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3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Capacità di utilizzare alcune procedure di analisi tecnica: individuazione di forme, di elementi strutturali, di funzioni, di interrelazioni.</w:t>
            </w:r>
          </w:p>
        </w:tc>
      </w:tr>
      <w:tr w:rsidR="00514F49" w14:paraId="6B8B429B" w14:textId="77777777" w:rsidTr="00BF557A">
        <w:trPr>
          <w:trHeight w:val="3420"/>
        </w:trPr>
        <w:tc>
          <w:tcPr>
            <w:tcW w:w="1578" w:type="dxa"/>
            <w:vAlign w:val="center"/>
          </w:tcPr>
          <w:p w14:paraId="5E1C198D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</w:t>
            </w:r>
          </w:p>
          <w:p w14:paraId="770D1514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9000" w:type="dxa"/>
            <w:gridSpan w:val="8"/>
            <w:tcBorders>
              <w:top w:val="single" w:sz="4" w:space="0" w:color="000000"/>
            </w:tcBorders>
            <w:vAlign w:val="center"/>
          </w:tcPr>
          <w:p w14:paraId="4BEE9ED2" w14:textId="77777777" w:rsidR="00514F49" w:rsidRDefault="00F62588" w:rsidP="004D53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410" w:hanging="3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Capacità di formalizzare graficamente, secondo convenzioni date, la rappresentazione sul piano di 'oggetti' a partire dalle loro rappresentazioni simboliche piane.</w:t>
            </w:r>
          </w:p>
          <w:p w14:paraId="1C4FB030" w14:textId="77777777" w:rsidR="00514F49" w:rsidRDefault="00F62588" w:rsidP="004D53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56" w:hanging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Osservare e analizzare un</w:t>
            </w:r>
            <w:r w:rsidR="004F6AFA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figura o un oggetto e saperla rappresentare graficamente.</w:t>
            </w:r>
          </w:p>
          <w:p w14:paraId="3826E95F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Usare correttamente le convenzioni generali e gli strumenti del disegno.</w:t>
            </w:r>
          </w:p>
          <w:p w14:paraId="47D3A360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Riconoscere metodi e mezzi della misurazione.</w:t>
            </w:r>
          </w:p>
          <w:p w14:paraId="1D2F66C1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Capacità di interagire in gruppo, comprendendo i diversi punti di vista, valorizzando le proprie e le altrui capacità.</w:t>
            </w:r>
          </w:p>
          <w:p w14:paraId="3E85BB87" w14:textId="77777777" w:rsidR="00514F49" w:rsidRDefault="00F6258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Saper affrontare situazioni problematic</w:t>
            </w:r>
            <w:r w:rsidR="00BF557A">
              <w:rPr>
                <w:color w:val="000000"/>
                <w:sz w:val="24"/>
                <w:szCs w:val="24"/>
              </w:rPr>
              <w:t>he costruendo e verificando ipo</w:t>
            </w:r>
            <w:r>
              <w:rPr>
                <w:color w:val="000000"/>
                <w:sz w:val="24"/>
                <w:szCs w:val="24"/>
              </w:rPr>
              <w:t>tesi e soluzioni.</w:t>
            </w:r>
          </w:p>
          <w:p w14:paraId="2B77F379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  <w:p w14:paraId="33C44319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  <w:p w14:paraId="0B4EDD44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514F49" w14:paraId="547248B8" w14:textId="77777777" w:rsidTr="00BF557A">
        <w:trPr>
          <w:trHeight w:val="80"/>
        </w:trPr>
        <w:tc>
          <w:tcPr>
            <w:tcW w:w="10578" w:type="dxa"/>
            <w:gridSpan w:val="9"/>
            <w:shd w:val="clear" w:color="auto" w:fill="002060"/>
            <w:vAlign w:val="center"/>
          </w:tcPr>
          <w:p w14:paraId="58872A6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0000"/>
                <w:sz w:val="28"/>
                <w:szCs w:val="28"/>
              </w:rPr>
              <w:t>Conoscenze</w:t>
            </w:r>
          </w:p>
        </w:tc>
      </w:tr>
      <w:tr w:rsidR="00514F49" w14:paraId="154BCC69" w14:textId="77777777" w:rsidTr="00BF557A">
        <w:trPr>
          <w:trHeight w:val="80"/>
        </w:trPr>
        <w:tc>
          <w:tcPr>
            <w:tcW w:w="1578" w:type="dxa"/>
            <w:vAlign w:val="center"/>
          </w:tcPr>
          <w:p w14:paraId="3F5CA77D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9000" w:type="dxa"/>
            <w:gridSpan w:val="8"/>
            <w:vAlign w:val="center"/>
          </w:tcPr>
          <w:p w14:paraId="60924EC9" w14:textId="77777777" w:rsidR="00514F49" w:rsidRDefault="00F62588" w:rsidP="00DE556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Eseguire schizzi dal vero di oggetti.</w:t>
            </w:r>
          </w:p>
          <w:p w14:paraId="67E54FD5" w14:textId="77777777" w:rsidR="00514F49" w:rsidRDefault="00F62588" w:rsidP="00DE556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correttamente gli strumenti per il disegno tecnico.</w:t>
            </w:r>
          </w:p>
          <w:p w14:paraId="63347DE9" w14:textId="77777777" w:rsidR="00DE5568" w:rsidRPr="0081539C" w:rsidRDefault="00DE5568" w:rsidP="00DD51E7">
            <w:pPr>
              <w:pStyle w:val="Paragrafoelenco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81539C">
              <w:rPr>
                <w:color w:val="000000"/>
                <w:sz w:val="24"/>
                <w:szCs w:val="24"/>
              </w:rPr>
              <w:t>Norme per il disegno tecnico</w:t>
            </w:r>
          </w:p>
          <w:p w14:paraId="6FCF442F" w14:textId="77777777" w:rsidR="00514F49" w:rsidRDefault="00F62588" w:rsidP="00DE556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Applicare i metodi di rappresentazione, rispettando la normativa esistente.</w:t>
            </w:r>
          </w:p>
          <w:p w14:paraId="7D77B888" w14:textId="77777777" w:rsidR="00514F49" w:rsidRDefault="00F62588" w:rsidP="00DE556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Risolvere graficamente i problemi geometrici interessanti le varie applicazioni tecniche.</w:t>
            </w:r>
          </w:p>
          <w:p w14:paraId="74EF242D" w14:textId="77777777" w:rsidR="00514F49" w:rsidRDefault="00514F49" w:rsidP="00001456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2"/>
                <w:szCs w:val="22"/>
              </w:rPr>
            </w:pPr>
          </w:p>
        </w:tc>
      </w:tr>
      <w:tr w:rsidR="00514F49" w14:paraId="07E5C8C2" w14:textId="77777777" w:rsidTr="00BF557A">
        <w:trPr>
          <w:trHeight w:val="80"/>
        </w:trPr>
        <w:tc>
          <w:tcPr>
            <w:tcW w:w="1578" w:type="dxa"/>
            <w:vAlign w:val="center"/>
          </w:tcPr>
          <w:p w14:paraId="17ED8794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Conoscenze</w:t>
            </w:r>
          </w:p>
          <w:p w14:paraId="0E76EB6C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9000" w:type="dxa"/>
            <w:gridSpan w:val="8"/>
            <w:vAlign w:val="center"/>
          </w:tcPr>
          <w:p w14:paraId="0332399F" w14:textId="77777777" w:rsidR="00514F49" w:rsidRDefault="00F6258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Acquisire e fare proprio il linguaggio tecnico;</w:t>
            </w:r>
          </w:p>
          <w:p w14:paraId="38D942C2" w14:textId="77777777" w:rsidR="00514F49" w:rsidRDefault="00F6258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 e saper usare correttamente gli strumenti tradizionali per le rappres</w:t>
            </w:r>
            <w:r w:rsidR="008D5AEA">
              <w:rPr>
                <w:color w:val="000000"/>
                <w:sz w:val="24"/>
                <w:szCs w:val="24"/>
              </w:rPr>
              <w:t>entazioni grafiche e il rilievo;</w:t>
            </w:r>
          </w:p>
          <w:p w14:paraId="01E2D696" w14:textId="77777777" w:rsidR="00514F49" w:rsidRDefault="00F6258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rappresentare semplici costruzioni geometriche;</w:t>
            </w:r>
          </w:p>
          <w:p w14:paraId="764EF542" w14:textId="77777777" w:rsidR="00514F49" w:rsidRDefault="00F6258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Conoscere, saper descrivere e utilizzare i principali strumenti di misura per le tecniche di rappresentazione.</w:t>
            </w:r>
          </w:p>
          <w:p w14:paraId="4E23CABB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70C0"/>
              </w:rPr>
            </w:pPr>
          </w:p>
          <w:p w14:paraId="4E254C1D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70C0"/>
              </w:rPr>
            </w:pPr>
          </w:p>
        </w:tc>
      </w:tr>
      <w:tr w:rsidR="00514F49" w14:paraId="69BEFCC0" w14:textId="77777777" w:rsidTr="00BF557A">
        <w:trPr>
          <w:trHeight w:val="80"/>
        </w:trPr>
        <w:tc>
          <w:tcPr>
            <w:tcW w:w="1578" w:type="dxa"/>
            <w:vAlign w:val="center"/>
          </w:tcPr>
          <w:p w14:paraId="15537440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9000" w:type="dxa"/>
            <w:gridSpan w:val="8"/>
            <w:vAlign w:val="center"/>
          </w:tcPr>
          <w:p w14:paraId="3D9F7073" w14:textId="77777777" w:rsidR="00514F49" w:rsidRDefault="00F62588">
            <w:pPr>
              <w:numPr>
                <w:ilvl w:val="3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hanging="259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Disegno geometrico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28A9C44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 w:firstLine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risoluzione grafica di fondamentali problemi geometrici con riferimento alle norme UNI e ISO ( costruzioni di rette, segmenti, angoli, poligoni, raccordi, rette tangenti, curve policentriche).</w:t>
            </w:r>
          </w:p>
          <w:p w14:paraId="13DB5267" w14:textId="77777777" w:rsidR="00514F49" w:rsidRDefault="00F62588">
            <w:pPr>
              <w:numPr>
                <w:ilvl w:val="3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hanging="259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Scale metriche del disegno tecnico.</w:t>
            </w:r>
          </w:p>
          <w:p w14:paraId="5FF4E9E5" w14:textId="77777777" w:rsidR="00514F49" w:rsidRDefault="00F62588">
            <w:pPr>
              <w:numPr>
                <w:ilvl w:val="3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hanging="259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Analisi posizionale:</w:t>
            </w:r>
          </w:p>
          <w:p w14:paraId="51BDE409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 w:firstLine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sistemi di riferimento; coordinate</w:t>
            </w:r>
            <w:r w:rsidR="00C41C47">
              <w:rPr>
                <w:color w:val="000000"/>
                <w:sz w:val="24"/>
                <w:szCs w:val="24"/>
              </w:rPr>
              <w:t xml:space="preserve"> cartesiane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CE2120B" w14:textId="77777777" w:rsidR="00514F49" w:rsidRDefault="00F62588">
            <w:pPr>
              <w:numPr>
                <w:ilvl w:val="3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hanging="259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Metrologia:</w:t>
            </w:r>
          </w:p>
          <w:p w14:paraId="07DB3BF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9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sistemi di misura e grandezze fondamentali.</w:t>
            </w:r>
          </w:p>
          <w:p w14:paraId="009831E6" w14:textId="77777777" w:rsidR="007B6A18" w:rsidRPr="007B6A18" w:rsidRDefault="007B6A18" w:rsidP="001B38FE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left="2880"/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514F49" w14:paraId="19B24EC0" w14:textId="77777777" w:rsidTr="00BF557A">
        <w:trPr>
          <w:trHeight w:val="540"/>
        </w:trPr>
        <w:tc>
          <w:tcPr>
            <w:tcW w:w="34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F3346E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Impegno Orario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F4DB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Durata in ore </w:t>
            </w:r>
          </w:p>
        </w:tc>
        <w:tc>
          <w:tcPr>
            <w:tcW w:w="5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DCB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66</w:t>
            </w:r>
          </w:p>
        </w:tc>
      </w:tr>
      <w:tr w:rsidR="00514F49" w14:paraId="437C9C6C" w14:textId="77777777" w:rsidTr="00BF557A">
        <w:trPr>
          <w:trHeight w:val="1120"/>
        </w:trPr>
        <w:tc>
          <w:tcPr>
            <w:tcW w:w="349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83DA8A" w14:textId="77777777" w:rsidR="00514F49" w:rsidRDefault="00514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C23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Periodo</w:t>
            </w:r>
          </w:p>
          <w:p w14:paraId="7F1E88E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Garamond" w:eastAsia="Garamond" w:hAnsi="Garamond" w:cs="Garamond"/>
                <w:color w:val="000000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16"/>
                <w:szCs w:val="16"/>
              </w:rPr>
              <w:t>(E’ possibile selezionare più voci)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E65A" w14:textId="77777777" w:rsidR="00514F49" w:rsidRDefault="00F6258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Settembre</w:t>
            </w:r>
          </w:p>
          <w:p w14:paraId="596FDBD7" w14:textId="77777777" w:rsidR="00514F49" w:rsidRDefault="00F6258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Ottobre</w:t>
            </w:r>
          </w:p>
          <w:p w14:paraId="3351BC72" w14:textId="77777777" w:rsidR="00514F49" w:rsidRDefault="00F6258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Novembre</w:t>
            </w:r>
          </w:p>
          <w:p w14:paraId="61B7261F" w14:textId="77777777" w:rsidR="00514F49" w:rsidRDefault="00F62588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Dicembre</w:t>
            </w:r>
          </w:p>
        </w:tc>
        <w:tc>
          <w:tcPr>
            <w:tcW w:w="2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E62C1" w14:textId="77777777" w:rsidR="00514F49" w:rsidRDefault="00F6258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Gennaio</w:t>
            </w:r>
          </w:p>
          <w:p w14:paraId="565F6ABE" w14:textId="77777777" w:rsidR="00514F49" w:rsidRDefault="00F62588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Febbario</w:t>
            </w:r>
          </w:p>
          <w:p w14:paraId="258ED2B1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   Marzo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97B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9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Aprile</w:t>
            </w:r>
          </w:p>
          <w:p w14:paraId="6A09D89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9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Maggio</w:t>
            </w:r>
          </w:p>
          <w:p w14:paraId="16C5F60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9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Giugno</w:t>
            </w:r>
          </w:p>
        </w:tc>
      </w:tr>
      <w:tr w:rsidR="00514F49" w14:paraId="3C562B41" w14:textId="77777777" w:rsidTr="00BF557A">
        <w:trPr>
          <w:trHeight w:val="1220"/>
        </w:trPr>
        <w:tc>
          <w:tcPr>
            <w:tcW w:w="3498" w:type="dxa"/>
            <w:gridSpan w:val="2"/>
            <w:vAlign w:val="center"/>
          </w:tcPr>
          <w:p w14:paraId="1E89BD51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>Metodi Formativi</w:t>
            </w:r>
          </w:p>
          <w:p w14:paraId="25309D5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FF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18"/>
                <w:szCs w:val="18"/>
              </w:rPr>
              <w:t>E’ possibile selezionare più voci</w:t>
            </w:r>
          </w:p>
        </w:tc>
        <w:tc>
          <w:tcPr>
            <w:tcW w:w="377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3FC4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 laboratorio</w:t>
            </w:r>
          </w:p>
          <w:p w14:paraId="11C81347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lezione frontale</w:t>
            </w:r>
          </w:p>
          <w:p w14:paraId="439852C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debriefing</w:t>
            </w:r>
          </w:p>
          <w:p w14:paraId="45AD4B4E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Esercitazioni</w:t>
            </w:r>
          </w:p>
          <w:p w14:paraId="242EB818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dialogo formativo   </w:t>
            </w:r>
          </w:p>
          <w:p w14:paraId="2F593282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36B23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alternanza</w:t>
            </w:r>
          </w:p>
          <w:p w14:paraId="1461E340" w14:textId="77777777" w:rsidR="00514F49" w:rsidRDefault="00F6258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9" w:hanging="240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project work</w:t>
            </w:r>
          </w:p>
          <w:p w14:paraId="0A57D74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simulazione – virtual Lab</w:t>
            </w:r>
          </w:p>
          <w:p w14:paraId="66EBA8FF" w14:textId="77777777" w:rsidR="00514F49" w:rsidRDefault="00F62588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1441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e-learning</w:t>
            </w:r>
          </w:p>
          <w:p w14:paraId="79BF1A6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brain – storming</w:t>
            </w:r>
          </w:p>
          <w:p w14:paraId="33658EA1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percorso autoapprendimento</w:t>
            </w:r>
          </w:p>
          <w:p w14:paraId="5A1D97D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Altro (specificare)……………….</w:t>
            </w:r>
          </w:p>
        </w:tc>
      </w:tr>
      <w:tr w:rsidR="00514F49" w14:paraId="7DB00646" w14:textId="77777777" w:rsidTr="00BF557A">
        <w:trPr>
          <w:trHeight w:val="780"/>
        </w:trPr>
        <w:tc>
          <w:tcPr>
            <w:tcW w:w="3498" w:type="dxa"/>
            <w:gridSpan w:val="2"/>
            <w:vAlign w:val="center"/>
          </w:tcPr>
          <w:p w14:paraId="50C63FE4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Mezzi, strumenti</w:t>
            </w:r>
          </w:p>
          <w:p w14:paraId="608E0184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e sussidi </w:t>
            </w:r>
          </w:p>
          <w:p w14:paraId="42DD102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18"/>
                <w:szCs w:val="18"/>
              </w:rPr>
              <w:t>E’ possibile selezionare più voci</w:t>
            </w:r>
          </w:p>
        </w:tc>
        <w:tc>
          <w:tcPr>
            <w:tcW w:w="377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656A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attrezzature di laboratorio     </w:t>
            </w:r>
          </w:p>
          <w:p w14:paraId="7DB96FE4" w14:textId="77777777" w:rsidR="00514F49" w:rsidRDefault="00F62588" w:rsidP="00451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    </w:t>
            </w:r>
          </w:p>
          <w:p w14:paraId="4E067C9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simulatore</w:t>
            </w:r>
          </w:p>
          <w:p w14:paraId="69E72D0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monografie di apparati</w:t>
            </w:r>
          </w:p>
          <w:p w14:paraId="64B78D3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virtual - lab</w:t>
            </w:r>
          </w:p>
        </w:tc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B1FDE7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dispense</w:t>
            </w:r>
          </w:p>
          <w:p w14:paraId="77666F37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libro di testo</w:t>
            </w:r>
          </w:p>
          <w:p w14:paraId="2FC58B31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pubblicazioni ed e-book</w:t>
            </w:r>
          </w:p>
          <w:p w14:paraId="4879942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apparati multimediali</w:t>
            </w:r>
          </w:p>
          <w:p w14:paraId="7B36066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strumenti per calcolo elettronico</w:t>
            </w:r>
          </w:p>
          <w:p w14:paraId="62A02330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Strumenti di misura</w:t>
            </w:r>
          </w:p>
          <w:p w14:paraId="3472C1D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Cartografia tradiz. e/o elettronica</w:t>
            </w:r>
          </w:p>
          <w:p w14:paraId="3182B03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Altro (</w:t>
            </w: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>specificare)………………..</w:t>
            </w:r>
          </w:p>
        </w:tc>
      </w:tr>
      <w:tr w:rsidR="00514F49" w14:paraId="0ACA6F9A" w14:textId="77777777" w:rsidTr="00BF557A">
        <w:trPr>
          <w:trHeight w:val="620"/>
        </w:trPr>
        <w:tc>
          <w:tcPr>
            <w:tcW w:w="10578" w:type="dxa"/>
            <w:gridSpan w:val="9"/>
            <w:shd w:val="clear" w:color="auto" w:fill="002060"/>
            <w:vAlign w:val="center"/>
          </w:tcPr>
          <w:p w14:paraId="64ED9DC5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0000"/>
                <w:sz w:val="28"/>
                <w:szCs w:val="28"/>
              </w:rPr>
              <w:t>Verifiche E Criteri Di Valutazione</w:t>
            </w:r>
          </w:p>
        </w:tc>
      </w:tr>
      <w:tr w:rsidR="00514F49" w14:paraId="14F66E69" w14:textId="77777777" w:rsidTr="00BF557A">
        <w:trPr>
          <w:trHeight w:val="1460"/>
        </w:trPr>
        <w:tc>
          <w:tcPr>
            <w:tcW w:w="3498" w:type="dxa"/>
            <w:gridSpan w:val="2"/>
            <w:vAlign w:val="center"/>
          </w:tcPr>
          <w:p w14:paraId="1328230A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760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5040A" w14:textId="77777777" w:rsidR="00514F49" w:rsidRPr="004E3ABB" w:rsidRDefault="00F62588" w:rsidP="00472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4E3ABB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prova strutturata</w:t>
            </w:r>
          </w:p>
          <w:p w14:paraId="58089919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semistrutturata</w:t>
            </w:r>
          </w:p>
          <w:p w14:paraId="5CE6270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in laboratorio</w:t>
            </w:r>
          </w:p>
          <w:p w14:paraId="0474144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relazione</w:t>
            </w:r>
          </w:p>
          <w:p w14:paraId="743BC93A" w14:textId="77777777" w:rsidR="00514F49" w:rsidRDefault="009F39AB" w:rsidP="009F39AB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144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r w:rsidR="00F6258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griglie di </w:t>
            </w:r>
            <w:r w:rsidR="001A3CE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valutazione</w:t>
            </w:r>
          </w:p>
          <w:p w14:paraId="34A3AE8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comprensione del testo</w:t>
            </w:r>
          </w:p>
          <w:p w14:paraId="066C5A6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saggio breve</w:t>
            </w:r>
          </w:p>
          <w:p w14:paraId="05D5BD1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di simulazione</w:t>
            </w:r>
          </w:p>
          <w:p w14:paraId="73C43614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verifiche orali</w:t>
            </w:r>
          </w:p>
          <w:p w14:paraId="495BA0D7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elaborazioni grafiche</w:t>
            </w:r>
          </w:p>
        </w:tc>
        <w:tc>
          <w:tcPr>
            <w:tcW w:w="332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36307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4B9D925" wp14:editId="38CC1D6F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25400</wp:posOffset>
                      </wp:positionV>
                      <wp:extent cx="1591945" cy="281940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4600F0" w14:textId="77777777" w:rsidR="00514F49" w:rsidRDefault="00F6258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5F9EF66A" w14:textId="77777777" w:rsidR="00514F49" w:rsidRDefault="00514F4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B9D925" id="Rettangolo 2" o:spid="_x0000_s1026" style="position:absolute;margin-left:26pt;margin-top:2pt;width:125.35pt;height:2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734600F0" w14:textId="77777777" w:rsidR="00514F49" w:rsidRDefault="00F62588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5F9EF66A" w14:textId="77777777" w:rsidR="00514F49" w:rsidRDefault="00514F4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8ED652C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564F2811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18"/>
                <w:szCs w:val="18"/>
              </w:rPr>
              <w:t xml:space="preserve">Utilizzare </w:t>
            </w:r>
            <w:r>
              <w:rPr>
                <w:b/>
                <w:i/>
                <w:color w:val="000000"/>
                <w:sz w:val="18"/>
                <w:szCs w:val="18"/>
              </w:rPr>
              <w:t>come riferimento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esemplificativo i </w:t>
            </w:r>
            <w:r>
              <w:rPr>
                <w:i/>
                <w:color w:val="000000"/>
                <w:sz w:val="18"/>
                <w:szCs w:val="18"/>
              </w:rPr>
              <w:t xml:space="preserve"> criteri di valutazione delle competenze tratti da STCW)</w:t>
            </w:r>
          </w:p>
          <w:p w14:paraId="35C1014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Gli esiti delle </w:t>
            </w:r>
            <w:r>
              <w:rPr>
                <w:b/>
                <w:color w:val="000000"/>
              </w:rPr>
              <w:t>misurazioni in itinere</w:t>
            </w:r>
            <w:r>
              <w:rPr>
                <w:color w:val="000000"/>
              </w:rPr>
              <w:t xml:space="preserve"> concorrono nella formulazione della valutazione dell’intero modulo nella misura del (valutazione 60%)</w:t>
            </w:r>
          </w:p>
          <w:p w14:paraId="485A9FE3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7B4AFE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Gli esiti delle </w:t>
            </w:r>
            <w:r>
              <w:rPr>
                <w:b/>
                <w:color w:val="000000"/>
              </w:rPr>
              <w:t>prove di fine modulo</w:t>
            </w:r>
            <w:r>
              <w:rPr>
                <w:color w:val="000000"/>
              </w:rPr>
              <w:t xml:space="preserve"> concorrono nella formulazione della valutazione dell’intero modulo nella misura del (valutazione 40%).</w:t>
            </w:r>
          </w:p>
          <w:p w14:paraId="49CD85CA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C9271C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La valutazione di ciascun modulo è data dalla somma dei due valori ottenuti.</w:t>
            </w:r>
          </w:p>
          <w:p w14:paraId="492469A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</w:rPr>
            </w:pPr>
            <w:r>
              <w:rPr>
                <w:color w:val="000000"/>
              </w:rPr>
              <w:t>La valutazione dell’intero modulo concorre al voto finale della disciplina nella misura del…..%</w:t>
            </w:r>
          </w:p>
        </w:tc>
      </w:tr>
      <w:tr w:rsidR="00514F49" w14:paraId="6D8B8DD2" w14:textId="77777777" w:rsidTr="00BF557A">
        <w:trPr>
          <w:trHeight w:val="840"/>
        </w:trPr>
        <w:tc>
          <w:tcPr>
            <w:tcW w:w="3498" w:type="dxa"/>
            <w:gridSpan w:val="2"/>
            <w:vAlign w:val="center"/>
          </w:tcPr>
          <w:p w14:paraId="4CF668D7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Fine modulo</w:t>
            </w:r>
          </w:p>
        </w:tc>
        <w:tc>
          <w:tcPr>
            <w:tcW w:w="37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F0E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strutturata</w:t>
            </w:r>
          </w:p>
          <w:p w14:paraId="1EC5830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semistrutturata</w:t>
            </w:r>
          </w:p>
          <w:p w14:paraId="1A3FE86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in laboratorio</w:t>
            </w:r>
          </w:p>
          <w:p w14:paraId="20C46B6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relazione</w:t>
            </w:r>
          </w:p>
          <w:p w14:paraId="2A580A2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</w:t>
            </w: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griglie di </w:t>
            </w:r>
            <w:r w:rsidR="006130F6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valutazione</w:t>
            </w:r>
          </w:p>
          <w:p w14:paraId="0E8B6B6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comprensione del testo</w:t>
            </w:r>
          </w:p>
          <w:p w14:paraId="15A4A02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saggio breve</w:t>
            </w:r>
          </w:p>
          <w:p w14:paraId="67A06EB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di simulazione</w:t>
            </w:r>
          </w:p>
          <w:p w14:paraId="10C4B3C2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verifiche orali</w:t>
            </w:r>
          </w:p>
          <w:p w14:paraId="6530D950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elaborazioni grafiche</w:t>
            </w:r>
          </w:p>
          <w:p w14:paraId="1E0DC8FA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correzioni individuali e collettive</w:t>
            </w:r>
          </w:p>
        </w:tc>
        <w:tc>
          <w:tcPr>
            <w:tcW w:w="332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3DC6A" w14:textId="77777777" w:rsidR="00514F49" w:rsidRDefault="00514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7341258E" w14:textId="77777777" w:rsidTr="00BF557A">
        <w:trPr>
          <w:trHeight w:val="400"/>
        </w:trPr>
        <w:tc>
          <w:tcPr>
            <w:tcW w:w="3498" w:type="dxa"/>
            <w:gridSpan w:val="2"/>
            <w:vAlign w:val="center"/>
          </w:tcPr>
          <w:p w14:paraId="1DCC9DCA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708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CE027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Saper leggere e analizzare in modo semplice e chiaro una rappresentazione grafica</w:t>
            </w:r>
          </w:p>
        </w:tc>
      </w:tr>
      <w:tr w:rsidR="00514F49" w14:paraId="7F71BED1" w14:textId="77777777" w:rsidTr="00BF557A">
        <w:trPr>
          <w:trHeight w:val="1020"/>
        </w:trPr>
        <w:tc>
          <w:tcPr>
            <w:tcW w:w="3498" w:type="dxa"/>
            <w:gridSpan w:val="2"/>
            <w:vAlign w:val="center"/>
          </w:tcPr>
          <w:p w14:paraId="254ABDBC" w14:textId="77777777" w:rsidR="00514F49" w:rsidRDefault="00F6258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Azioni di recupero ed  approfondimento</w:t>
            </w:r>
          </w:p>
        </w:tc>
        <w:tc>
          <w:tcPr>
            <w:tcW w:w="7080" w:type="dxa"/>
            <w:gridSpan w:val="7"/>
            <w:vAlign w:val="center"/>
          </w:tcPr>
          <w:p w14:paraId="3F5DA698" w14:textId="77777777" w:rsidR="00514F49" w:rsidRDefault="00F625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hanging="7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 il recupero si utilizzeranno la lezione individualizzata.</w:t>
            </w:r>
          </w:p>
          <w:p w14:paraId="06CCF222" w14:textId="77777777" w:rsidR="00514F49" w:rsidRDefault="00F6258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7" w:hanging="40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L’approfondimento consisterà nella produzione di lavori di ricerca su tematiche particolarmente significative.</w:t>
            </w:r>
          </w:p>
        </w:tc>
      </w:tr>
    </w:tbl>
    <w:p w14:paraId="49B2482B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5787775B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02FAC0D1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68C3D4D6" w14:textId="1556AD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39496262" w14:textId="77777777" w:rsidR="00F03F35" w:rsidRDefault="00F03F35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3BC8F774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MODULO N. 2 – Sistemi di rappresentazione</w:t>
      </w:r>
    </w:p>
    <w:p w14:paraId="27C9E23A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Funzione:  Navigazione a Livello Operativo - Tavola delle Competenze previste </w:t>
      </w:r>
    </w:p>
    <w:p w14:paraId="06F890AF" w14:textId="77777777" w:rsidR="00514F49" w:rsidRDefault="00F62588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dalla Regola A-II/1 (STCW 95 Emended 2010) </w:t>
      </w:r>
    </w:p>
    <w:p w14:paraId="08D3333D" w14:textId="77777777" w:rsidR="00514F49" w:rsidRDefault="00514F49">
      <w:pPr>
        <w:pBdr>
          <w:top w:val="nil"/>
          <w:left w:val="nil"/>
          <w:bottom w:val="nil"/>
          <w:right w:val="nil"/>
          <w:between w:val="nil"/>
        </w:pBdr>
        <w:ind w:left="35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1"/>
        <w:tblW w:w="10936" w:type="dxa"/>
        <w:tblInd w:w="-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9"/>
        <w:gridCol w:w="295"/>
        <w:gridCol w:w="1574"/>
        <w:gridCol w:w="2045"/>
        <w:gridCol w:w="213"/>
        <w:gridCol w:w="2290"/>
        <w:gridCol w:w="2740"/>
      </w:tblGrid>
      <w:tr w:rsidR="00514F49" w14:paraId="176CE568" w14:textId="77777777">
        <w:trPr>
          <w:trHeight w:val="520"/>
        </w:trPr>
        <w:tc>
          <w:tcPr>
            <w:tcW w:w="10937" w:type="dxa"/>
            <w:gridSpan w:val="7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29615E5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Competenza (rif. STCW 95 Emended 2010)</w:t>
            </w:r>
          </w:p>
        </w:tc>
      </w:tr>
      <w:tr w:rsidR="00514F49" w14:paraId="4E2B2BF9" w14:textId="77777777">
        <w:trPr>
          <w:trHeight w:val="340"/>
        </w:trPr>
        <w:tc>
          <w:tcPr>
            <w:tcW w:w="10937" w:type="dxa"/>
            <w:gridSpan w:val="7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47A98A4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 – IV</w:t>
            </w:r>
          </w:p>
        </w:tc>
      </w:tr>
      <w:tr w:rsidR="00514F49" w14:paraId="0B628A17" w14:textId="77777777">
        <w:trPr>
          <w:trHeight w:val="960"/>
        </w:trPr>
        <w:tc>
          <w:tcPr>
            <w:tcW w:w="10937" w:type="dxa"/>
            <w:gridSpan w:val="7"/>
            <w:tcBorders>
              <w:top w:val="nil"/>
              <w:bottom w:val="single" w:sz="4" w:space="0" w:color="000000"/>
            </w:tcBorders>
            <w:shd w:val="clear" w:color="auto" w:fill="BFBFBF"/>
          </w:tcPr>
          <w:p w14:paraId="6942C94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Competenza LL GG </w:t>
            </w:r>
          </w:p>
          <w:p w14:paraId="42313A4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Costruire la visione spaziale di oggetti complessi. </w:t>
            </w:r>
          </w:p>
          <w:p w14:paraId="7595B58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- Competenze chiave di cittadinanza: imparare ad imparare, progettare, comunicare, collaborare e partecipare, agire in modo autonomo e responsabile, risolvere problemi, individuare collegamenti e relazioni, acquisire e interpretare l’informazione.</w:t>
            </w:r>
          </w:p>
        </w:tc>
      </w:tr>
      <w:tr w:rsidR="00514F49" w14:paraId="68662A4B" w14:textId="77777777">
        <w:trPr>
          <w:trHeight w:val="960"/>
        </w:trPr>
        <w:tc>
          <w:tcPr>
            <w:tcW w:w="1780" w:type="dxa"/>
            <w:vAlign w:val="center"/>
          </w:tcPr>
          <w:p w14:paraId="5E5839B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9157" w:type="dxa"/>
            <w:gridSpan w:val="6"/>
            <w:vAlign w:val="center"/>
          </w:tcPr>
          <w:p w14:paraId="79AC205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Conoscere e usare in maniera appropriata i termini della geometria.</w:t>
            </w:r>
          </w:p>
          <w:p w14:paraId="5B6270A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Leggere correttamente e saper disegnare le forme piane.</w:t>
            </w:r>
          </w:p>
          <w:p w14:paraId="6A8924B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Saper usare in maniera adeguata le attrezzature grafiche e informatiche.</w:t>
            </w:r>
          </w:p>
          <w:p w14:paraId="2A525D1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Saper usare le tipologie di linee in conformità a quanto stabilito dalle convenzioni grafiche (norme UNI).</w:t>
            </w:r>
          </w:p>
          <w:p w14:paraId="34CA28A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Sapersi relazionare con gli altri.</w:t>
            </w:r>
          </w:p>
          <w:p w14:paraId="4A874F3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Saper interagire con la realtà naturale e sociale.</w:t>
            </w:r>
          </w:p>
          <w:p w14:paraId="43F6A6B4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4DBFAC4E" w14:textId="77777777">
        <w:trPr>
          <w:trHeight w:val="680"/>
        </w:trPr>
        <w:tc>
          <w:tcPr>
            <w:tcW w:w="1780" w:type="dxa"/>
            <w:vAlign w:val="center"/>
          </w:tcPr>
          <w:p w14:paraId="3271767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9157" w:type="dxa"/>
            <w:gridSpan w:val="6"/>
            <w:vAlign w:val="center"/>
          </w:tcPr>
          <w:p w14:paraId="45DA3FF8" w14:textId="59BB13C9" w:rsidR="00514F49" w:rsidRDefault="00F6258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Tecnologia e Tecniche di rappresentazione grafica</w:t>
            </w:r>
            <w:r w:rsidR="00D11279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e laboratorio</w:t>
            </w:r>
          </w:p>
          <w:p w14:paraId="60D4E249" w14:textId="77777777" w:rsidR="00514F49" w:rsidRDefault="00F6258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</w:t>
            </w:r>
          </w:p>
          <w:p w14:paraId="61F9F883" w14:textId="77777777" w:rsidR="00514F49" w:rsidRDefault="00F6258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Costruzione del mezzo</w:t>
            </w:r>
          </w:p>
        </w:tc>
      </w:tr>
      <w:tr w:rsidR="00514F49" w14:paraId="797AD7F0" w14:textId="77777777">
        <w:trPr>
          <w:trHeight w:val="520"/>
        </w:trPr>
        <w:tc>
          <w:tcPr>
            <w:tcW w:w="10937" w:type="dxa"/>
            <w:gridSpan w:val="7"/>
            <w:shd w:val="clear" w:color="auto" w:fill="002060"/>
            <w:vAlign w:val="center"/>
          </w:tcPr>
          <w:p w14:paraId="4D4209B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Abilità</w:t>
            </w:r>
          </w:p>
        </w:tc>
      </w:tr>
      <w:tr w:rsidR="00514F49" w14:paraId="74C0E3CA" w14:textId="77777777">
        <w:trPr>
          <w:trHeight w:val="660"/>
        </w:trPr>
        <w:tc>
          <w:tcPr>
            <w:tcW w:w="2075" w:type="dxa"/>
            <w:gridSpan w:val="2"/>
            <w:vAlign w:val="center"/>
          </w:tcPr>
          <w:p w14:paraId="78BB101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8862" w:type="dxa"/>
            <w:gridSpan w:val="5"/>
            <w:tcBorders>
              <w:top w:val="single" w:sz="4" w:space="0" w:color="000000"/>
            </w:tcBorders>
            <w:vAlign w:val="center"/>
          </w:tcPr>
          <w:p w14:paraId="3B643C02" w14:textId="77777777" w:rsidR="00514F49" w:rsidRDefault="00F625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6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Capacità di utilizzare alcune procedure di analisi tecnica: individuazione di forme, di elementi strutturali, di funzioni, di interrelazioni, di scelta dei materiali in relazione all'impiego.</w:t>
            </w:r>
          </w:p>
          <w:p w14:paraId="0F5EFEDB" w14:textId="77777777" w:rsidR="00514F49" w:rsidRDefault="00F6258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6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Acquisizione di alcune procedure di strutturazione e di organizzazione delle conoscenze con strumenti informatici.</w:t>
            </w:r>
          </w:p>
          <w:p w14:paraId="4A63E123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594A4C51" w14:textId="77777777">
        <w:trPr>
          <w:trHeight w:val="520"/>
        </w:trPr>
        <w:tc>
          <w:tcPr>
            <w:tcW w:w="2075" w:type="dxa"/>
            <w:gridSpan w:val="2"/>
            <w:vAlign w:val="center"/>
          </w:tcPr>
          <w:p w14:paraId="26EFA1B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</w:t>
            </w:r>
          </w:p>
          <w:p w14:paraId="521AA69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8862" w:type="dxa"/>
            <w:gridSpan w:val="5"/>
            <w:tcBorders>
              <w:top w:val="single" w:sz="4" w:space="0" w:color="000000"/>
            </w:tcBorders>
            <w:vAlign w:val="center"/>
          </w:tcPr>
          <w:p w14:paraId="6375DDE6" w14:textId="77777777" w:rsidR="00514F49" w:rsidRDefault="00F62588" w:rsidP="0000145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Analizzare, leggere e interpretare la realtà, per rappresentarla mediante strumenti e linguaggio grafico.</w:t>
            </w:r>
          </w:p>
          <w:p w14:paraId="3BCEA1BD" w14:textId="77777777" w:rsidR="00514F49" w:rsidRDefault="00F62588" w:rsidP="0000145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Usare il metodo delle proiezioni ortogonali per rappresentare figure piane e solidi semplici.</w:t>
            </w:r>
          </w:p>
          <w:p w14:paraId="011F99B2" w14:textId="77777777" w:rsidR="00514F49" w:rsidRDefault="00F62588" w:rsidP="0000145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Rappresentare nello spazio figure semplici (in Assonometria)</w:t>
            </w:r>
          </w:p>
          <w:p w14:paraId="3457E076" w14:textId="77777777" w:rsidR="00514F49" w:rsidRDefault="00F62588" w:rsidP="0000145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Capacità di interagire in gruppo, comprendendo i diversi punti di vista, valorizzando le proprie e le altrui capacità.</w:t>
            </w:r>
          </w:p>
          <w:p w14:paraId="2A4ADB72" w14:textId="77777777" w:rsidR="00514F49" w:rsidRPr="00001456" w:rsidRDefault="00F62588" w:rsidP="00001456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Saper affrontare situazioni problematiche costruendo e verificando ipostesi e soluzioni.</w:t>
            </w:r>
          </w:p>
          <w:p w14:paraId="14D17BD2" w14:textId="77777777" w:rsidR="00001456" w:rsidRPr="0081539C" w:rsidRDefault="00001456" w:rsidP="00001456">
            <w:pPr>
              <w:pStyle w:val="Paragrafoelenco"/>
              <w:numPr>
                <w:ilvl w:val="0"/>
                <w:numId w:val="9"/>
              </w:numPr>
              <w:jc w:val="both"/>
              <w:rPr>
                <w:color w:val="000000"/>
                <w:sz w:val="24"/>
                <w:szCs w:val="24"/>
              </w:rPr>
            </w:pPr>
            <w:r w:rsidRPr="0081539C">
              <w:rPr>
                <w:color w:val="000000"/>
                <w:sz w:val="24"/>
                <w:szCs w:val="24"/>
              </w:rPr>
              <w:t>Elaborare disegni tecnici anche mediante utilizzo software dedicati.</w:t>
            </w:r>
          </w:p>
          <w:p w14:paraId="4387E97D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50153976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535B49AA" w14:textId="77777777">
        <w:trPr>
          <w:trHeight w:val="600"/>
        </w:trPr>
        <w:tc>
          <w:tcPr>
            <w:tcW w:w="10937" w:type="dxa"/>
            <w:gridSpan w:val="7"/>
            <w:shd w:val="clear" w:color="auto" w:fill="002060"/>
            <w:vAlign w:val="center"/>
          </w:tcPr>
          <w:p w14:paraId="125EA13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Conoscenze</w:t>
            </w:r>
          </w:p>
        </w:tc>
      </w:tr>
      <w:tr w:rsidR="00514F49" w14:paraId="3564BB7C" w14:textId="77777777">
        <w:trPr>
          <w:trHeight w:val="580"/>
        </w:trPr>
        <w:tc>
          <w:tcPr>
            <w:tcW w:w="2075" w:type="dxa"/>
            <w:gridSpan w:val="2"/>
            <w:vAlign w:val="center"/>
          </w:tcPr>
          <w:p w14:paraId="7025EFA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8862" w:type="dxa"/>
            <w:gridSpan w:val="5"/>
            <w:vAlign w:val="center"/>
          </w:tcPr>
          <w:p w14:paraId="7A688F6B" w14:textId="77777777" w:rsidR="00514F49" w:rsidRDefault="00F62588" w:rsidP="0000145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Eseguire schizzi dal vero di oggetti.</w:t>
            </w:r>
          </w:p>
          <w:p w14:paraId="1852F87B" w14:textId="77777777" w:rsidR="00514F49" w:rsidRDefault="00F62588" w:rsidP="0000145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Applicare i metodi di rappresentazione, rispettando la normativa esistente.</w:t>
            </w:r>
          </w:p>
          <w:p w14:paraId="42133CDB" w14:textId="77777777" w:rsidR="00514F49" w:rsidRDefault="00F62588" w:rsidP="0000145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Risolvere graficamente i problemi geometrici interessanti le varie applicazioni  </w:t>
            </w:r>
          </w:p>
          <w:p w14:paraId="771283E8" w14:textId="77777777" w:rsidR="00514F49" w:rsidRDefault="00F62588" w:rsidP="0000145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tecniche.</w:t>
            </w:r>
          </w:p>
          <w:p w14:paraId="1C5B6022" w14:textId="77777777" w:rsidR="00514F49" w:rsidRDefault="00F62588" w:rsidP="00001456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Descrivere le principali proprietà dei materiali.</w:t>
            </w:r>
          </w:p>
          <w:p w14:paraId="7883ADC6" w14:textId="77777777" w:rsidR="00001456" w:rsidRPr="0081539C" w:rsidRDefault="00001456" w:rsidP="00001456">
            <w:pPr>
              <w:pStyle w:val="Paragrafoelenco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  <w:r w:rsidRPr="0081539C">
              <w:rPr>
                <w:color w:val="000000"/>
                <w:sz w:val="24"/>
                <w:szCs w:val="24"/>
              </w:rPr>
              <w:t>Software per la schematizzazione e il disegno progettuale.</w:t>
            </w:r>
          </w:p>
          <w:p w14:paraId="6EAE7253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294A6651" w14:textId="77777777">
        <w:trPr>
          <w:trHeight w:val="560"/>
        </w:trPr>
        <w:tc>
          <w:tcPr>
            <w:tcW w:w="2075" w:type="dxa"/>
            <w:gridSpan w:val="2"/>
            <w:vAlign w:val="center"/>
          </w:tcPr>
          <w:p w14:paraId="74795C1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>Conoscenze</w:t>
            </w:r>
          </w:p>
          <w:p w14:paraId="6ECEA23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8862" w:type="dxa"/>
            <w:gridSpan w:val="5"/>
            <w:vAlign w:val="center"/>
          </w:tcPr>
          <w:p w14:paraId="0832EDE2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24DCA3FC" w14:textId="77777777" w:rsidR="00514F49" w:rsidRPr="001B38FE" w:rsidRDefault="00F62588" w:rsidP="0000145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Acquisire e fare proprio il linguaggio tecnico, rispettando la normativa esistente.</w:t>
            </w:r>
          </w:p>
          <w:p w14:paraId="3F8BCCD2" w14:textId="77777777" w:rsidR="00514F49" w:rsidRDefault="00F62588" w:rsidP="0000145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Conoscere e saper usare correttamente gli strumenti tradizionali per le rappresentazioni grafiche e il rilievo.</w:t>
            </w:r>
          </w:p>
          <w:p w14:paraId="713D58B2" w14:textId="77777777" w:rsidR="00514F49" w:rsidRDefault="00F62588" w:rsidP="0000145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Saper usare  il metodo delle proiezioni ortogonali per rappresentare figure piane e solidi semplici.</w:t>
            </w:r>
          </w:p>
          <w:p w14:paraId="59809EA5" w14:textId="77777777" w:rsidR="00514F49" w:rsidRDefault="00F62588" w:rsidP="0000145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Saper rappresentare nello spazio le figure disegnate con il metodo delle </w:t>
            </w:r>
          </w:p>
          <w:p w14:paraId="3653150E" w14:textId="77777777" w:rsidR="00514F49" w:rsidRPr="00001456" w:rsidRDefault="00F62588" w:rsidP="0000145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proiezioni ortogonali (Assonometria).</w:t>
            </w:r>
          </w:p>
          <w:p w14:paraId="2C5B9041" w14:textId="77777777" w:rsidR="00001456" w:rsidRPr="0081539C" w:rsidRDefault="00001456" w:rsidP="00001456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color w:val="000000"/>
                <w:sz w:val="24"/>
                <w:szCs w:val="24"/>
              </w:rPr>
            </w:pPr>
            <w:r w:rsidRPr="0081539C">
              <w:rPr>
                <w:color w:val="000000"/>
                <w:sz w:val="24"/>
                <w:szCs w:val="24"/>
              </w:rPr>
              <w:t>Conoscere i software per le rappresentazioni grafiche (CAD);</w:t>
            </w:r>
          </w:p>
          <w:p w14:paraId="4FB9E31B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3A80E4BE" w14:textId="77777777">
        <w:trPr>
          <w:trHeight w:val="1120"/>
        </w:trPr>
        <w:tc>
          <w:tcPr>
            <w:tcW w:w="2075" w:type="dxa"/>
            <w:gridSpan w:val="2"/>
            <w:vAlign w:val="center"/>
          </w:tcPr>
          <w:p w14:paraId="2643ED4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8862" w:type="dxa"/>
            <w:gridSpan w:val="5"/>
            <w:vAlign w:val="center"/>
          </w:tcPr>
          <w:p w14:paraId="16F3351C" w14:textId="77777777" w:rsidR="00514F49" w:rsidRDefault="00F62588" w:rsidP="001B38F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5622" w:hanging="79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Proiezioni</w:t>
            </w:r>
            <w:r w:rsidR="001B38F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ortogonali: </w:t>
            </w:r>
          </w:p>
          <w:p w14:paraId="0B492501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 punti, di rette, di figure piane;</w:t>
            </w:r>
          </w:p>
          <w:p w14:paraId="101D42D3" w14:textId="77777777" w:rsidR="00001456" w:rsidRPr="0081539C" w:rsidRDefault="00001456" w:rsidP="00001456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5622" w:hanging="79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81539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Quotatura</w:t>
            </w:r>
          </w:p>
          <w:p w14:paraId="4D99599D" w14:textId="77777777" w:rsidR="00514F49" w:rsidRDefault="00F6258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79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Proiezioni assonometriche (assonometria isometrica e assonometria Cavaliera);</w:t>
            </w:r>
          </w:p>
          <w:p w14:paraId="0F0FC863" w14:textId="77777777" w:rsidR="00514F49" w:rsidRDefault="00F6258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79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Proprietà dei materiali.</w:t>
            </w:r>
          </w:p>
          <w:p w14:paraId="6B87241A" w14:textId="77777777" w:rsidR="00514F49" w:rsidRPr="00F73FA8" w:rsidRDefault="00F73FA8" w:rsidP="00F73FA8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794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81539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Comandi principali del CAD 2D</w:t>
            </w:r>
            <w:r w:rsidRPr="00F73FA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4F49" w14:paraId="268CF104" w14:textId="77777777">
        <w:trPr>
          <w:trHeight w:val="540"/>
        </w:trPr>
        <w:tc>
          <w:tcPr>
            <w:tcW w:w="20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D42B0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ab/>
              <w:t>Impegno Orario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B6B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Durata in ore </w:t>
            </w:r>
          </w:p>
        </w:tc>
        <w:tc>
          <w:tcPr>
            <w:tcW w:w="7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636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33</w:t>
            </w:r>
          </w:p>
        </w:tc>
      </w:tr>
      <w:tr w:rsidR="00514F49" w14:paraId="67EF2607" w14:textId="77777777">
        <w:trPr>
          <w:trHeight w:val="1120"/>
        </w:trPr>
        <w:tc>
          <w:tcPr>
            <w:tcW w:w="207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06E493" w14:textId="77777777" w:rsidR="00514F49" w:rsidRDefault="00514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7EC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Periodo</w:t>
            </w:r>
          </w:p>
          <w:p w14:paraId="1BBB1B3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rFonts w:ascii="Garamond" w:eastAsia="Garamond" w:hAnsi="Garamond" w:cs="Garamond"/>
                <w:color w:val="000000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color w:val="000000"/>
                <w:sz w:val="16"/>
                <w:szCs w:val="16"/>
              </w:rPr>
              <w:t>(E’ possibile selezionare più voci)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FEA0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Settembre</w:t>
            </w:r>
          </w:p>
          <w:p w14:paraId="21927267" w14:textId="77777777" w:rsidR="00514F49" w:rsidRDefault="007E5617" w:rsidP="007E5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□ </w:t>
            </w:r>
            <w:r w:rsidR="00F6258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Ottobre</w:t>
            </w:r>
          </w:p>
          <w:p w14:paraId="0A3B9B22" w14:textId="77777777" w:rsidR="00514F49" w:rsidRPr="007E5617" w:rsidRDefault="007E5617" w:rsidP="007E5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□ </w:t>
            </w:r>
            <w:r w:rsidR="00F6258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Novembre</w:t>
            </w:r>
          </w:p>
          <w:p w14:paraId="2BBB264B" w14:textId="77777777" w:rsidR="00514F49" w:rsidRDefault="007E5617" w:rsidP="007E5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□ </w:t>
            </w:r>
            <w:r w:rsidR="00F6258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Dicembre</w:t>
            </w:r>
          </w:p>
        </w:tc>
        <w:tc>
          <w:tcPr>
            <w:tcW w:w="2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D4E7" w14:textId="77777777" w:rsidR="00514F49" w:rsidRDefault="007E5617" w:rsidP="007E5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□ </w:t>
            </w:r>
            <w:r w:rsidR="00F6258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Gennaio</w:t>
            </w:r>
          </w:p>
          <w:p w14:paraId="5ECC6A99" w14:textId="77777777" w:rsidR="00514F49" w:rsidRDefault="007E5617" w:rsidP="007E56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□ </w:t>
            </w:r>
            <w:r w:rsidR="00F62588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Febbario</w:t>
            </w:r>
          </w:p>
          <w:p w14:paraId="632250C3" w14:textId="77777777" w:rsidR="00514F49" w:rsidRDefault="00F62588" w:rsidP="007E5617">
            <w:pPr>
              <w:numPr>
                <w:ilvl w:val="1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9"/>
              </w:tabs>
              <w:ind w:right="818" w:hanging="147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Marz</w:t>
            </w:r>
            <w:r w:rsidR="007E5617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o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393C" w14:textId="77777777" w:rsidR="00514F49" w:rsidRDefault="00F62588">
            <w:pPr>
              <w:numPr>
                <w:ilvl w:val="1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Aprile</w:t>
            </w:r>
          </w:p>
          <w:p w14:paraId="167D77F5" w14:textId="77777777" w:rsidR="00514F49" w:rsidRDefault="00F62588">
            <w:pPr>
              <w:numPr>
                <w:ilvl w:val="1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 Maggio</w:t>
            </w:r>
          </w:p>
          <w:p w14:paraId="666FBE94" w14:textId="77777777" w:rsidR="00514F49" w:rsidRDefault="00F62588">
            <w:pPr>
              <w:numPr>
                <w:ilvl w:val="1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Giugno</w:t>
            </w:r>
          </w:p>
        </w:tc>
      </w:tr>
      <w:tr w:rsidR="00514F49" w14:paraId="41688CB5" w14:textId="77777777">
        <w:trPr>
          <w:trHeight w:val="1220"/>
        </w:trPr>
        <w:tc>
          <w:tcPr>
            <w:tcW w:w="2075" w:type="dxa"/>
            <w:gridSpan w:val="2"/>
            <w:vAlign w:val="center"/>
          </w:tcPr>
          <w:p w14:paraId="5C92DAD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Metodi Formativi</w:t>
            </w:r>
          </w:p>
          <w:p w14:paraId="08E182E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E’ possibile selezionare più voci</w:t>
            </w:r>
          </w:p>
        </w:tc>
        <w:tc>
          <w:tcPr>
            <w:tcW w:w="36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B9BB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 laboratorio</w:t>
            </w:r>
          </w:p>
          <w:p w14:paraId="22AA0989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lezione frontale</w:t>
            </w:r>
          </w:p>
          <w:p w14:paraId="703C94F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debriefing</w:t>
            </w:r>
          </w:p>
          <w:p w14:paraId="5F2CFEBC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Esercitazioni</w:t>
            </w:r>
          </w:p>
          <w:p w14:paraId="5C355520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dialogo formativo   </w:t>
            </w:r>
          </w:p>
          <w:p w14:paraId="050F9CDF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5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1CE3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alternanza</w:t>
            </w:r>
          </w:p>
          <w:p w14:paraId="3751A89E" w14:textId="77777777" w:rsidR="00514F49" w:rsidRDefault="00F6258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9" w:hanging="240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project work</w:t>
            </w:r>
          </w:p>
          <w:p w14:paraId="52BE808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simulazione – virtual Lab</w:t>
            </w:r>
          </w:p>
          <w:p w14:paraId="7156822D" w14:textId="77777777" w:rsidR="00514F49" w:rsidRDefault="00F62588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1441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e-learning</w:t>
            </w:r>
          </w:p>
          <w:p w14:paraId="1ECCFA33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brain – storming</w:t>
            </w:r>
          </w:p>
          <w:p w14:paraId="38A7482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percorso autoapprendimento</w:t>
            </w:r>
          </w:p>
          <w:p w14:paraId="0486C60D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Altro (specificare)……………….</w:t>
            </w:r>
          </w:p>
        </w:tc>
      </w:tr>
      <w:tr w:rsidR="00514F49" w14:paraId="7447EE25" w14:textId="77777777">
        <w:trPr>
          <w:trHeight w:val="780"/>
        </w:trPr>
        <w:tc>
          <w:tcPr>
            <w:tcW w:w="2075" w:type="dxa"/>
            <w:gridSpan w:val="2"/>
            <w:vAlign w:val="center"/>
          </w:tcPr>
          <w:p w14:paraId="62EAC721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Mezzi, strumenti</w:t>
            </w:r>
          </w:p>
          <w:p w14:paraId="63E632D9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e sussidi </w:t>
            </w:r>
          </w:p>
          <w:p w14:paraId="1139A453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E’ possibile selezionare più voci</w:t>
            </w:r>
          </w:p>
        </w:tc>
        <w:tc>
          <w:tcPr>
            <w:tcW w:w="361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1B06F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attrezzature di laboratorio     </w:t>
            </w:r>
          </w:p>
          <w:p w14:paraId="1DBA799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simulatore</w:t>
            </w:r>
          </w:p>
          <w:p w14:paraId="15D6E1E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monografie di apparati</w:t>
            </w:r>
          </w:p>
          <w:p w14:paraId="6FA6460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□  virtual - lab</w:t>
            </w:r>
          </w:p>
        </w:tc>
        <w:tc>
          <w:tcPr>
            <w:tcW w:w="5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9107F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dispense</w:t>
            </w:r>
          </w:p>
          <w:p w14:paraId="1A5ABA85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libro di testo</w:t>
            </w:r>
          </w:p>
          <w:p w14:paraId="25B246C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pubblicazioni ed e-book</w:t>
            </w:r>
          </w:p>
          <w:p w14:paraId="435103B3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apparati multimediali</w:t>
            </w:r>
          </w:p>
          <w:p w14:paraId="1607BC9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strumenti per calcolo elettronico</w:t>
            </w:r>
          </w:p>
          <w:p w14:paraId="41DB19DD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Strumenti di misura</w:t>
            </w:r>
          </w:p>
          <w:p w14:paraId="0D7C1CC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Cartografia tradiz. e/o elettronica</w:t>
            </w:r>
          </w:p>
          <w:p w14:paraId="6D691B4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Altro (</w:t>
            </w: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>specificare)………………..</w:t>
            </w:r>
          </w:p>
        </w:tc>
      </w:tr>
      <w:tr w:rsidR="00514F49" w14:paraId="293879C3" w14:textId="77777777">
        <w:trPr>
          <w:trHeight w:val="620"/>
        </w:trPr>
        <w:tc>
          <w:tcPr>
            <w:tcW w:w="10937" w:type="dxa"/>
            <w:gridSpan w:val="7"/>
            <w:shd w:val="clear" w:color="auto" w:fill="002060"/>
            <w:vAlign w:val="center"/>
          </w:tcPr>
          <w:p w14:paraId="0687F7C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Verifiche E Criteri Di Valutazione</w:t>
            </w:r>
          </w:p>
        </w:tc>
      </w:tr>
      <w:tr w:rsidR="00514F49" w14:paraId="1B1A3FC4" w14:textId="77777777">
        <w:trPr>
          <w:trHeight w:val="1460"/>
        </w:trPr>
        <w:tc>
          <w:tcPr>
            <w:tcW w:w="2075" w:type="dxa"/>
            <w:gridSpan w:val="2"/>
            <w:vAlign w:val="center"/>
          </w:tcPr>
          <w:p w14:paraId="76A3EEB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In itinere</w:t>
            </w:r>
          </w:p>
        </w:tc>
        <w:tc>
          <w:tcPr>
            <w:tcW w:w="3832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A3AF4" w14:textId="77777777" w:rsidR="00514F49" w:rsidRPr="004723BD" w:rsidRDefault="00F62588" w:rsidP="004723BD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4723BD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prova strutturata</w:t>
            </w:r>
          </w:p>
          <w:p w14:paraId="45844CF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semistrutturata</w:t>
            </w:r>
          </w:p>
          <w:p w14:paraId="7F89DE5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in laboratorio</w:t>
            </w:r>
          </w:p>
          <w:p w14:paraId="6723D9C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relazione</w:t>
            </w:r>
          </w:p>
          <w:p w14:paraId="65662186" w14:textId="77777777" w:rsidR="00514F49" w:rsidRPr="004723BD" w:rsidRDefault="004723BD" w:rsidP="004723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□  </w:t>
            </w:r>
            <w:r w:rsidR="00F62588" w:rsidRPr="004723BD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griglie di </w:t>
            </w:r>
            <w:r w:rsidRPr="004723BD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valutazione</w:t>
            </w:r>
          </w:p>
          <w:p w14:paraId="1A20EC0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comprensione del testo</w:t>
            </w:r>
          </w:p>
          <w:p w14:paraId="7C0C3E1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saggio breve</w:t>
            </w:r>
          </w:p>
          <w:p w14:paraId="7CB68E88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di simulazione</w:t>
            </w:r>
          </w:p>
          <w:p w14:paraId="0286EE9F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verifiche orali</w:t>
            </w:r>
          </w:p>
          <w:p w14:paraId="0D7CFCF1" w14:textId="77777777" w:rsidR="00514F49" w:rsidRPr="00DE3B37" w:rsidRDefault="00F62588" w:rsidP="00DE3B37">
            <w:pPr>
              <w:pStyle w:val="Paragrafoelenco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rPr>
                <w:color w:val="000000"/>
                <w:sz w:val="24"/>
                <w:szCs w:val="24"/>
              </w:rPr>
            </w:pPr>
            <w:r w:rsidRPr="00DE3B37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elaborazioni grafiche</w:t>
            </w:r>
          </w:p>
        </w:tc>
        <w:tc>
          <w:tcPr>
            <w:tcW w:w="503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005F5B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991FF9F" wp14:editId="41083780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25400</wp:posOffset>
                      </wp:positionV>
                      <wp:extent cx="1981200" cy="281940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60163" y="3643793"/>
                                <a:ext cx="1971675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57FD8E" w14:textId="77777777" w:rsidR="00514F49" w:rsidRDefault="00F62588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 Valutazione</w:t>
                                  </w:r>
                                </w:p>
                                <w:p w14:paraId="2EA6F1DA" w14:textId="77777777" w:rsidR="00514F49" w:rsidRDefault="00514F4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91FF9F" id="Rettangolo 1" o:spid="_x0000_s1027" style="position:absolute;left:0;text-align:left;margin-left:58pt;margin-top:2pt;width:156pt;height:2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3457FD8E" w14:textId="77777777" w:rsidR="00514F49" w:rsidRDefault="00F62588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 Valutazione</w:t>
                            </w:r>
                          </w:p>
                          <w:p w14:paraId="2EA6F1DA" w14:textId="77777777" w:rsidR="00514F49" w:rsidRDefault="00514F4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C56DA36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4AFE0D4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18"/>
                <w:szCs w:val="18"/>
              </w:rPr>
              <w:t xml:space="preserve">Utilizzare </w:t>
            </w:r>
            <w:r>
              <w:rPr>
                <w:b/>
                <w:i/>
                <w:color w:val="000000"/>
                <w:sz w:val="18"/>
                <w:szCs w:val="18"/>
              </w:rPr>
              <w:t>come riferimento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esemplificativo i </w:t>
            </w:r>
            <w:r>
              <w:rPr>
                <w:i/>
                <w:color w:val="000000"/>
                <w:sz w:val="18"/>
                <w:szCs w:val="18"/>
              </w:rPr>
              <w:t xml:space="preserve"> criteri di valutazione delle competenze tratti da STCW)</w:t>
            </w:r>
          </w:p>
          <w:p w14:paraId="0F503776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Gli esiti delle </w:t>
            </w:r>
            <w:r>
              <w:rPr>
                <w:b/>
                <w:color w:val="000000"/>
              </w:rPr>
              <w:t>misurazioni in itinere</w:t>
            </w:r>
            <w:r>
              <w:rPr>
                <w:color w:val="000000"/>
              </w:rPr>
              <w:t xml:space="preserve"> concorrono nella formulazione della valutazione dell’intero modulo nella misura del (valutazione 60%)</w:t>
            </w:r>
          </w:p>
          <w:p w14:paraId="136C551B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E0998D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Gli esiti delle </w:t>
            </w:r>
            <w:r>
              <w:rPr>
                <w:b/>
                <w:color w:val="000000"/>
              </w:rPr>
              <w:t>prove di fine modulo</w:t>
            </w:r>
            <w:r>
              <w:rPr>
                <w:color w:val="000000"/>
              </w:rPr>
              <w:t xml:space="preserve"> concorrono nella formulazione della valutazione dell’intero modulo nella misura del (valutazione 40%).</w:t>
            </w:r>
          </w:p>
          <w:p w14:paraId="113A4EFF" w14:textId="77777777" w:rsidR="00514F49" w:rsidRDefault="00514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4F5580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La valutazione di ciascun modulo è data dalla somma dei due valori ottenuti.</w:t>
            </w:r>
          </w:p>
          <w:p w14:paraId="533E60F4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20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La valutazione dell’intero modulo concorre al voto finale della disciplina nella misura del…..%</w:t>
            </w:r>
          </w:p>
        </w:tc>
      </w:tr>
      <w:tr w:rsidR="00514F49" w14:paraId="21DDE2F6" w14:textId="77777777">
        <w:trPr>
          <w:trHeight w:val="4040"/>
        </w:trPr>
        <w:tc>
          <w:tcPr>
            <w:tcW w:w="2075" w:type="dxa"/>
            <w:gridSpan w:val="2"/>
            <w:vAlign w:val="center"/>
          </w:tcPr>
          <w:p w14:paraId="590D14D9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>Fine modulo</w:t>
            </w:r>
          </w:p>
        </w:tc>
        <w:tc>
          <w:tcPr>
            <w:tcW w:w="383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B01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□ 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prova strutturata</w:t>
            </w:r>
          </w:p>
          <w:p w14:paraId="37A0FB0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semistrutturata</w:t>
            </w:r>
          </w:p>
          <w:p w14:paraId="35CA4C5A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in laboratorio</w:t>
            </w:r>
          </w:p>
          <w:p w14:paraId="2CDFDD42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relazione</w:t>
            </w:r>
          </w:p>
          <w:p w14:paraId="2337E82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</w:t>
            </w:r>
            <w:r>
              <w:rPr>
                <w:rFonts w:ascii="Garamond" w:eastAsia="Garamond" w:hAnsi="Garamond" w:cs="Garamond"/>
                <w:i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griglie di osservazione</w:t>
            </w:r>
          </w:p>
          <w:p w14:paraId="32D2A67E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comprensione del testo</w:t>
            </w:r>
          </w:p>
          <w:p w14:paraId="564A06B0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saggio breve</w:t>
            </w:r>
          </w:p>
          <w:p w14:paraId="70EF82BF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□  prova di simulazione</w:t>
            </w:r>
          </w:p>
          <w:p w14:paraId="2F77E069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verifiche orali</w:t>
            </w:r>
          </w:p>
          <w:p w14:paraId="24E8DBE9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elaborazioni grafiche</w:t>
            </w:r>
          </w:p>
          <w:p w14:paraId="1449433A" w14:textId="77777777" w:rsidR="00514F49" w:rsidRDefault="00F625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2" w:right="-70" w:hanging="853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correzioni individuali e collettive</w:t>
            </w:r>
          </w:p>
        </w:tc>
        <w:tc>
          <w:tcPr>
            <w:tcW w:w="50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A4C9C8" w14:textId="77777777" w:rsidR="00514F49" w:rsidRDefault="00514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514F49" w14:paraId="5A26981A" w14:textId="77777777">
        <w:trPr>
          <w:trHeight w:val="400"/>
        </w:trPr>
        <w:tc>
          <w:tcPr>
            <w:tcW w:w="2075" w:type="dxa"/>
            <w:gridSpan w:val="2"/>
            <w:vAlign w:val="center"/>
          </w:tcPr>
          <w:p w14:paraId="5858C105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Livelli minimi per le verifiche</w:t>
            </w:r>
          </w:p>
        </w:tc>
        <w:tc>
          <w:tcPr>
            <w:tcW w:w="8862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F1CBDC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Saper leggere e analizzare in modo semplice e chiaro una rappresentazione grafica</w:t>
            </w:r>
          </w:p>
        </w:tc>
      </w:tr>
      <w:tr w:rsidR="00514F49" w14:paraId="09816510" w14:textId="77777777">
        <w:trPr>
          <w:trHeight w:val="1020"/>
        </w:trPr>
        <w:tc>
          <w:tcPr>
            <w:tcW w:w="2075" w:type="dxa"/>
            <w:gridSpan w:val="2"/>
            <w:vAlign w:val="center"/>
          </w:tcPr>
          <w:p w14:paraId="15A60DD7" w14:textId="77777777" w:rsidR="00514F49" w:rsidRDefault="00F625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Azioni di recupero ed  approfondimento</w:t>
            </w:r>
          </w:p>
        </w:tc>
        <w:tc>
          <w:tcPr>
            <w:tcW w:w="8862" w:type="dxa"/>
            <w:gridSpan w:val="5"/>
            <w:vAlign w:val="center"/>
          </w:tcPr>
          <w:p w14:paraId="1E6DB644" w14:textId="77777777" w:rsidR="00514F49" w:rsidRDefault="00F62588">
            <w:pPr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127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Per il recupero si utilizzeranno la lezione individualizzata.</w:t>
            </w:r>
          </w:p>
          <w:p w14:paraId="71F61B47" w14:textId="77777777" w:rsidR="00514F49" w:rsidRDefault="00F62588">
            <w:pPr>
              <w:numPr>
                <w:ilvl w:val="1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2" w:hanging="2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L’approfondimento consisterà nella produzione di lavori di ricerca su tematiche particolarmente significative.</w:t>
            </w:r>
          </w:p>
        </w:tc>
      </w:tr>
    </w:tbl>
    <w:p w14:paraId="440ECA70" w14:textId="77777777" w:rsidR="00514F49" w:rsidRDefault="00514F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color w:val="000000"/>
          <w:sz w:val="24"/>
          <w:szCs w:val="24"/>
        </w:rPr>
      </w:pPr>
    </w:p>
    <w:sectPr w:rsidR="00514F49">
      <w:pgSz w:w="11906" w:h="16838"/>
      <w:pgMar w:top="851" w:right="3165" w:bottom="907" w:left="851" w:header="709" w:footer="403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4A80"/>
    <w:multiLevelType w:val="multilevel"/>
    <w:tmpl w:val="B330EFF0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693713F"/>
    <w:multiLevelType w:val="multilevel"/>
    <w:tmpl w:val="9078F5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7142875"/>
    <w:multiLevelType w:val="multilevel"/>
    <w:tmpl w:val="81E23086"/>
    <w:lvl w:ilvl="0">
      <w:start w:val="1"/>
      <w:numFmt w:val="bullet"/>
      <w:lvlText w:val="☒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A80760D"/>
    <w:multiLevelType w:val="multilevel"/>
    <w:tmpl w:val="251CEDCC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2556EA9"/>
    <w:multiLevelType w:val="multilevel"/>
    <w:tmpl w:val="1890D31A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125357E"/>
    <w:multiLevelType w:val="multilevel"/>
    <w:tmpl w:val="B32E898A"/>
    <w:lvl w:ilvl="0">
      <w:start w:val="1"/>
      <w:numFmt w:val="bullet"/>
      <w:lvlText w:val="●"/>
      <w:lvlJc w:val="left"/>
      <w:pPr>
        <w:ind w:left="10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9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1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808749E"/>
    <w:multiLevelType w:val="hybridMultilevel"/>
    <w:tmpl w:val="2EE4610C"/>
    <w:lvl w:ilvl="0" w:tplc="0410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7" w15:restartNumberingAfterBreak="0">
    <w:nsid w:val="28FD1BC8"/>
    <w:multiLevelType w:val="multilevel"/>
    <w:tmpl w:val="165E664A"/>
    <w:lvl w:ilvl="0">
      <w:start w:val="1"/>
      <w:numFmt w:val="bullet"/>
      <w:lvlText w:val="☒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01E3681"/>
    <w:multiLevelType w:val="multilevel"/>
    <w:tmpl w:val="63F416F2"/>
    <w:lvl w:ilvl="0">
      <w:start w:val="1"/>
      <w:numFmt w:val="decimal"/>
      <w:lvlText w:val="%1."/>
      <w:lvlJc w:val="left"/>
      <w:pPr>
        <w:ind w:left="107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79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vertAlign w:val="baseline"/>
      </w:rPr>
    </w:lvl>
  </w:abstractNum>
  <w:abstractNum w:abstractNumId="9" w15:restartNumberingAfterBreak="0">
    <w:nsid w:val="358A3B0D"/>
    <w:multiLevelType w:val="multilevel"/>
    <w:tmpl w:val="4AC03110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62D09A7"/>
    <w:multiLevelType w:val="multilevel"/>
    <w:tmpl w:val="05F0429E"/>
    <w:lvl w:ilvl="0">
      <w:start w:val="1"/>
      <w:numFmt w:val="bullet"/>
      <w:lvlText w:val="☒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☒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CEC69E9"/>
    <w:multiLevelType w:val="multilevel"/>
    <w:tmpl w:val="CCC8C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1D42973"/>
    <w:multiLevelType w:val="multilevel"/>
    <w:tmpl w:val="9B2A2150"/>
    <w:lvl w:ilvl="0">
      <w:start w:val="1"/>
      <w:numFmt w:val="bullet"/>
      <w:lvlText w:val="●"/>
      <w:lvlJc w:val="left"/>
      <w:pPr>
        <w:ind w:left="10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9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1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37D66D8"/>
    <w:multiLevelType w:val="multilevel"/>
    <w:tmpl w:val="5FF6B6C8"/>
    <w:lvl w:ilvl="0">
      <w:start w:val="1"/>
      <w:numFmt w:val="bullet"/>
      <w:lvlText w:val="●"/>
      <w:lvlJc w:val="left"/>
      <w:pPr>
        <w:ind w:left="10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9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1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441F223B"/>
    <w:multiLevelType w:val="multilevel"/>
    <w:tmpl w:val="E514CC12"/>
    <w:lvl w:ilvl="0">
      <w:start w:val="1"/>
      <w:numFmt w:val="bullet"/>
      <w:lvlText w:val="☒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4583692"/>
    <w:multiLevelType w:val="multilevel"/>
    <w:tmpl w:val="6168363A"/>
    <w:lvl w:ilvl="0">
      <w:start w:val="1"/>
      <w:numFmt w:val="bullet"/>
      <w:lvlText w:val="☒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☒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48F642A0"/>
    <w:multiLevelType w:val="hybridMultilevel"/>
    <w:tmpl w:val="A71EA0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94B20"/>
    <w:multiLevelType w:val="multilevel"/>
    <w:tmpl w:val="AFB417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4E9C0013"/>
    <w:multiLevelType w:val="hybridMultilevel"/>
    <w:tmpl w:val="F1B077F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28B6602"/>
    <w:multiLevelType w:val="multilevel"/>
    <w:tmpl w:val="55C27212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55DA4554"/>
    <w:multiLevelType w:val="multilevel"/>
    <w:tmpl w:val="B330EFF0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580E667A"/>
    <w:multiLevelType w:val="multilevel"/>
    <w:tmpl w:val="27D43E90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5CF16475"/>
    <w:multiLevelType w:val="hybridMultilevel"/>
    <w:tmpl w:val="6CC4230E"/>
    <w:lvl w:ilvl="0" w:tplc="0410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3" w15:restartNumberingAfterBreak="0">
    <w:nsid w:val="600B565F"/>
    <w:multiLevelType w:val="multilevel"/>
    <w:tmpl w:val="8112F500"/>
    <w:lvl w:ilvl="0">
      <w:start w:val="1"/>
      <w:numFmt w:val="bullet"/>
      <w:lvlText w:val="🗆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☒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618D1EA9"/>
    <w:multiLevelType w:val="multilevel"/>
    <w:tmpl w:val="F70C2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5" w15:restartNumberingAfterBreak="0">
    <w:nsid w:val="697749AD"/>
    <w:multiLevelType w:val="multilevel"/>
    <w:tmpl w:val="87E03AEA"/>
    <w:lvl w:ilvl="0">
      <w:start w:val="1"/>
      <w:numFmt w:val="bullet"/>
      <w:lvlText w:val="●"/>
      <w:lvlJc w:val="left"/>
      <w:pPr>
        <w:ind w:left="10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9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1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6B5A2D1F"/>
    <w:multiLevelType w:val="multilevel"/>
    <w:tmpl w:val="8F6228FA"/>
    <w:lvl w:ilvl="0">
      <w:start w:val="1"/>
      <w:numFmt w:val="bullet"/>
      <w:lvlText w:val="☒"/>
      <w:lvlJc w:val="left"/>
      <w:pPr>
        <w:ind w:left="125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51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34580074">
    <w:abstractNumId w:val="10"/>
  </w:num>
  <w:num w:numId="2" w16cid:durableId="2119635739">
    <w:abstractNumId w:val="4"/>
  </w:num>
  <w:num w:numId="3" w16cid:durableId="1733625771">
    <w:abstractNumId w:val="1"/>
  </w:num>
  <w:num w:numId="4" w16cid:durableId="725253444">
    <w:abstractNumId w:val="25"/>
  </w:num>
  <w:num w:numId="5" w16cid:durableId="2096130370">
    <w:abstractNumId w:val="14"/>
  </w:num>
  <w:num w:numId="6" w16cid:durableId="210269577">
    <w:abstractNumId w:val="5"/>
  </w:num>
  <w:num w:numId="7" w16cid:durableId="1467504744">
    <w:abstractNumId w:val="3"/>
  </w:num>
  <w:num w:numId="8" w16cid:durableId="280887361">
    <w:abstractNumId w:val="7"/>
  </w:num>
  <w:num w:numId="9" w16cid:durableId="2062974777">
    <w:abstractNumId w:val="17"/>
  </w:num>
  <w:num w:numId="10" w16cid:durableId="1757820601">
    <w:abstractNumId w:val="21"/>
  </w:num>
  <w:num w:numId="11" w16cid:durableId="1877501090">
    <w:abstractNumId w:val="13"/>
  </w:num>
  <w:num w:numId="12" w16cid:durableId="991257806">
    <w:abstractNumId w:val="19"/>
  </w:num>
  <w:num w:numId="13" w16cid:durableId="1149518587">
    <w:abstractNumId w:val="23"/>
  </w:num>
  <w:num w:numId="14" w16cid:durableId="283200807">
    <w:abstractNumId w:val="12"/>
  </w:num>
  <w:num w:numId="15" w16cid:durableId="1504542563">
    <w:abstractNumId w:val="9"/>
  </w:num>
  <w:num w:numId="16" w16cid:durableId="1608348616">
    <w:abstractNumId w:val="20"/>
  </w:num>
  <w:num w:numId="17" w16cid:durableId="430316543">
    <w:abstractNumId w:val="11"/>
  </w:num>
  <w:num w:numId="18" w16cid:durableId="1437794504">
    <w:abstractNumId w:val="24"/>
  </w:num>
  <w:num w:numId="19" w16cid:durableId="2056850963">
    <w:abstractNumId w:val="2"/>
  </w:num>
  <w:num w:numId="20" w16cid:durableId="1883858429">
    <w:abstractNumId w:val="26"/>
  </w:num>
  <w:num w:numId="21" w16cid:durableId="1104228553">
    <w:abstractNumId w:val="8"/>
  </w:num>
  <w:num w:numId="22" w16cid:durableId="524635150">
    <w:abstractNumId w:val="15"/>
  </w:num>
  <w:num w:numId="23" w16cid:durableId="470178088">
    <w:abstractNumId w:val="18"/>
  </w:num>
  <w:num w:numId="24" w16cid:durableId="1826168472">
    <w:abstractNumId w:val="0"/>
  </w:num>
  <w:num w:numId="25" w16cid:durableId="489055181">
    <w:abstractNumId w:val="6"/>
  </w:num>
  <w:num w:numId="26" w16cid:durableId="1223642819">
    <w:abstractNumId w:val="22"/>
  </w:num>
  <w:num w:numId="27" w16cid:durableId="17070217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49"/>
    <w:rsid w:val="00001456"/>
    <w:rsid w:val="00022F99"/>
    <w:rsid w:val="000258CE"/>
    <w:rsid w:val="001A3CEC"/>
    <w:rsid w:val="001B20DC"/>
    <w:rsid w:val="001B38FE"/>
    <w:rsid w:val="0030437B"/>
    <w:rsid w:val="00344E7A"/>
    <w:rsid w:val="003D635A"/>
    <w:rsid w:val="00451A7C"/>
    <w:rsid w:val="00455B09"/>
    <w:rsid w:val="004723BD"/>
    <w:rsid w:val="004D5316"/>
    <w:rsid w:val="004E3ABB"/>
    <w:rsid w:val="004F55E7"/>
    <w:rsid w:val="004F6AFA"/>
    <w:rsid w:val="00514F49"/>
    <w:rsid w:val="005600AA"/>
    <w:rsid w:val="00580E4C"/>
    <w:rsid w:val="005940CE"/>
    <w:rsid w:val="005F6A3D"/>
    <w:rsid w:val="006130F6"/>
    <w:rsid w:val="006F3243"/>
    <w:rsid w:val="00745B17"/>
    <w:rsid w:val="007B6A18"/>
    <w:rsid w:val="007E5617"/>
    <w:rsid w:val="0081539C"/>
    <w:rsid w:val="008D5AEA"/>
    <w:rsid w:val="008F10D7"/>
    <w:rsid w:val="008F55AD"/>
    <w:rsid w:val="00936897"/>
    <w:rsid w:val="009F39AB"/>
    <w:rsid w:val="00A71450"/>
    <w:rsid w:val="00A73929"/>
    <w:rsid w:val="00A85BBE"/>
    <w:rsid w:val="00A8621C"/>
    <w:rsid w:val="00AB1C94"/>
    <w:rsid w:val="00AC62B0"/>
    <w:rsid w:val="00B016B7"/>
    <w:rsid w:val="00B55E8B"/>
    <w:rsid w:val="00B75228"/>
    <w:rsid w:val="00BD4028"/>
    <w:rsid w:val="00BF557A"/>
    <w:rsid w:val="00C33C68"/>
    <w:rsid w:val="00C374AA"/>
    <w:rsid w:val="00C405C0"/>
    <w:rsid w:val="00C41C47"/>
    <w:rsid w:val="00C77C24"/>
    <w:rsid w:val="00C83A8A"/>
    <w:rsid w:val="00D11279"/>
    <w:rsid w:val="00DE3B37"/>
    <w:rsid w:val="00DE5568"/>
    <w:rsid w:val="00E3302C"/>
    <w:rsid w:val="00E62DA1"/>
    <w:rsid w:val="00EA65CD"/>
    <w:rsid w:val="00F03F35"/>
    <w:rsid w:val="00F23580"/>
    <w:rsid w:val="00F62588"/>
    <w:rsid w:val="00F73FA8"/>
    <w:rsid w:val="00F9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BBA8"/>
  <w15:docId w15:val="{4E81DB2D-4AE1-46EA-AAE4-F64DFC8F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4E3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2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1584</Words>
  <Characters>9602</Characters>
  <Application>Microsoft Office Word</Application>
  <DocSecurity>0</DocSecurity>
  <Lines>436</Lines>
  <Paragraphs>328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DISEGNO TECNICO</dc:creator>
  <cp:lastModifiedBy>Emilio Malgieri</cp:lastModifiedBy>
  <cp:revision>4</cp:revision>
  <dcterms:created xsi:type="dcterms:W3CDTF">2025-10-03T10:58:00Z</dcterms:created>
  <dcterms:modified xsi:type="dcterms:W3CDTF">2025-10-29T15:50:00Z</dcterms:modified>
</cp:coreProperties>
</file>