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0"/>
        <w:tblW w:w="1011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8"/>
        <w:gridCol w:w="1279"/>
        <w:gridCol w:w="3251"/>
        <w:gridCol w:w="1938"/>
        <w:gridCol w:w="1827"/>
      </w:tblGrid>
      <w:tr w:rsidR="00750230" w14:paraId="3982A23C" w14:textId="77777777" w:rsidTr="00B058FB">
        <w:trPr>
          <w:trHeight w:val="764"/>
        </w:trPr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7B05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hanging="2"/>
              <w:jc w:val="center"/>
              <w:rPr>
                <w:rFonts w:ascii="Garamond" w:eastAsia="Garamond" w:hAnsi="Garamond" w:cs="Garamond"/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011C3A32" wp14:editId="32F14E0E">
                  <wp:simplePos x="0" y="0"/>
                  <wp:positionH relativeFrom="column">
                    <wp:posOffset>251460</wp:posOffset>
                  </wp:positionH>
                  <wp:positionV relativeFrom="paragraph">
                    <wp:posOffset>26669</wp:posOffset>
                  </wp:positionV>
                  <wp:extent cx="601980" cy="597535"/>
                  <wp:effectExtent l="0" t="0" r="0" b="0"/>
                  <wp:wrapNone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980" cy="597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B705E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hanging="2"/>
              <w:jc w:val="right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750230" w14:paraId="1F3069A0" w14:textId="77777777" w:rsidTr="00B058FB">
        <w:trPr>
          <w:trHeight w:val="314"/>
        </w:trPr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BAB3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82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55C3D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 xml:space="preserve">Progetto esecutivo </w:t>
            </w:r>
          </w:p>
        </w:tc>
      </w:tr>
      <w:tr w:rsidR="00750230" w14:paraId="6D09A857" w14:textId="77777777" w:rsidTr="00B058FB">
        <w:trPr>
          <w:trHeight w:val="396"/>
        </w:trPr>
        <w:tc>
          <w:tcPr>
            <w:tcW w:w="3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0F452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hanging="2"/>
              <w:jc w:val="center"/>
              <w:rPr>
                <w:rFonts w:ascii="Garamond" w:eastAsia="Garamond" w:hAnsi="Garamond" w:cs="Garamond"/>
                <w:color w:val="000000"/>
              </w:rPr>
            </w:pPr>
            <w:proofErr w:type="gramStart"/>
            <w:r>
              <w:rPr>
                <w:rFonts w:ascii="Garamond" w:eastAsia="Garamond" w:hAnsi="Garamond" w:cs="Garamond"/>
                <w:color w:val="000000"/>
              </w:rPr>
              <w:t>MOD  8.3</w:t>
            </w:r>
            <w:proofErr w:type="gramEnd"/>
            <w:r>
              <w:rPr>
                <w:rFonts w:ascii="Garamond" w:eastAsia="Garamond" w:hAnsi="Garamond" w:cs="Garamond"/>
                <w:color w:val="000000"/>
              </w:rPr>
              <w:t>_2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9B56B" w14:textId="146C722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hanging="2"/>
              <w:jc w:val="center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Ed. 1 Rev.</w:t>
            </w:r>
            <w:r w:rsidR="00B86EA0">
              <w:rPr>
                <w:rFonts w:ascii="Garamond" w:eastAsia="Garamond" w:hAnsi="Garamond" w:cs="Garamond"/>
                <w:color w:val="000000"/>
              </w:rPr>
              <w:t>1</w:t>
            </w:r>
            <w:r>
              <w:rPr>
                <w:rFonts w:ascii="Garamond" w:eastAsia="Garamond" w:hAnsi="Garamond" w:cs="Garamond"/>
                <w:color w:val="000000"/>
              </w:rPr>
              <w:t xml:space="preserve"> del </w:t>
            </w:r>
            <w:r w:rsidR="00B86EA0">
              <w:rPr>
                <w:rFonts w:ascii="Garamond" w:eastAsia="Garamond" w:hAnsi="Garamond" w:cs="Garamond"/>
                <w:color w:val="000000"/>
              </w:rPr>
              <w:t>28</w:t>
            </w:r>
            <w:r>
              <w:rPr>
                <w:rFonts w:ascii="Garamond" w:eastAsia="Garamond" w:hAnsi="Garamond" w:cs="Garamond"/>
                <w:color w:val="000000"/>
              </w:rPr>
              <w:t>/0</w:t>
            </w:r>
            <w:r w:rsidR="00B86EA0">
              <w:rPr>
                <w:rFonts w:ascii="Garamond" w:eastAsia="Garamond" w:hAnsi="Garamond" w:cs="Garamond"/>
                <w:color w:val="000000"/>
              </w:rPr>
              <w:t>8</w:t>
            </w:r>
            <w:r>
              <w:rPr>
                <w:rFonts w:ascii="Garamond" w:eastAsia="Garamond" w:hAnsi="Garamond" w:cs="Garamond"/>
                <w:color w:val="000000"/>
              </w:rPr>
              <w:t>/</w:t>
            </w:r>
            <w:r w:rsidR="00B86EA0">
              <w:rPr>
                <w:rFonts w:ascii="Garamond" w:eastAsia="Garamond" w:hAnsi="Garamond" w:cs="Garamond"/>
                <w:color w:val="000000"/>
              </w:rPr>
              <w:t>2026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1BC97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hanging="2"/>
              <w:jc w:val="center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Red. RSG App.DS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CA3EE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hanging="2"/>
              <w:jc w:val="center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 xml:space="preserve">Pag. </w:t>
            </w:r>
            <w:r>
              <w:rPr>
                <w:rFonts w:ascii="Courier New" w:eastAsia="Courier New" w:hAnsi="Courier New" w:cs="Courier New"/>
                <w:color w:val="000000"/>
              </w:rPr>
              <w:t>1</w:t>
            </w:r>
            <w:r>
              <w:rPr>
                <w:rFonts w:ascii="Garamond" w:eastAsia="Garamond" w:hAnsi="Garamond" w:cs="Garamond"/>
                <w:color w:val="000000"/>
              </w:rPr>
              <w:t xml:space="preserve"> /13</w:t>
            </w:r>
          </w:p>
        </w:tc>
      </w:tr>
    </w:tbl>
    <w:p w14:paraId="268C0B5E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Garamond" w:eastAsia="Garamond" w:hAnsi="Garamond" w:cs="Garamond"/>
          <w:color w:val="000000"/>
        </w:rPr>
      </w:pPr>
    </w:p>
    <w:p w14:paraId="659CCF11" w14:textId="77777777" w:rsidR="00750230" w:rsidRDefault="00C40A52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Garamond" w:eastAsia="Garamond" w:hAnsi="Garamond" w:cs="Garamond"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6E4C4A46" wp14:editId="7FCA46F1">
            <wp:simplePos x="0" y="0"/>
            <wp:positionH relativeFrom="column">
              <wp:posOffset>1561465</wp:posOffset>
            </wp:positionH>
            <wp:positionV relativeFrom="paragraph">
              <wp:posOffset>107315</wp:posOffset>
            </wp:positionV>
            <wp:extent cx="2839085" cy="2831465"/>
            <wp:effectExtent l="0" t="0" r="0" b="0"/>
            <wp:wrapNone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39085" cy="28314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BC0A8AD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left="2" w:hanging="4"/>
        <w:rPr>
          <w:rFonts w:ascii="Garamond" w:eastAsia="Garamond" w:hAnsi="Garamond" w:cs="Garamond"/>
          <w:color w:val="002060"/>
          <w:sz w:val="36"/>
          <w:szCs w:val="36"/>
        </w:rPr>
      </w:pPr>
    </w:p>
    <w:p w14:paraId="3913C519" w14:textId="77777777" w:rsidR="00750230" w:rsidRDefault="00C40A52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Garamond" w:eastAsia="Garamond" w:hAnsi="Garamond" w:cs="Garamond"/>
          <w:color w:val="002060"/>
          <w:sz w:val="36"/>
          <w:szCs w:val="36"/>
        </w:rPr>
      </w:pPr>
      <w:r>
        <w:rPr>
          <w:color w:val="000000"/>
          <w:sz w:val="28"/>
          <w:szCs w:val="28"/>
        </w:rPr>
        <w:t xml:space="preserve">                                               </w:t>
      </w:r>
    </w:p>
    <w:p w14:paraId="467D182A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4814D30E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61F1AB15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0F3D2D28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38FA19EB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6DC123A9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2581FBB0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06A15AFE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772C83C2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01C7A03E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625B1A40" w14:textId="77777777" w:rsidR="00750230" w:rsidRDefault="00C40A5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Garamond" w:eastAsia="Garamond" w:hAnsi="Garamond" w:cs="Garamond"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PROGRAMMAZIONE DIDATTICA</w:t>
      </w:r>
    </w:p>
    <w:p w14:paraId="5C0AFE24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Garamond" w:eastAsia="Garamond" w:hAnsi="Garamond" w:cs="Garamond"/>
          <w:color w:val="002060"/>
          <w:sz w:val="16"/>
          <w:szCs w:val="16"/>
        </w:rPr>
      </w:pPr>
    </w:p>
    <w:p w14:paraId="2CC48358" w14:textId="77777777" w:rsidR="00750230" w:rsidRDefault="00C40A5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Garamond" w:eastAsia="Garamond" w:hAnsi="Garamond" w:cs="Garamond"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09EF9FC3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Garamond" w:eastAsia="Garamond" w:hAnsi="Garamond" w:cs="Garamond"/>
          <w:color w:val="000000"/>
        </w:rPr>
      </w:pPr>
    </w:p>
    <w:p w14:paraId="48D0B8AE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Garamond" w:eastAsia="Garamond" w:hAnsi="Garamond" w:cs="Garamond"/>
          <w:color w:val="000000"/>
        </w:rPr>
      </w:pPr>
    </w:p>
    <w:p w14:paraId="0A49D7EF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Garamond" w:eastAsia="Garamond" w:hAnsi="Garamond" w:cs="Garamond"/>
          <w:color w:val="000000"/>
        </w:rPr>
      </w:pPr>
    </w:p>
    <w:p w14:paraId="4DEDB4CE" w14:textId="77777777" w:rsidR="00750230" w:rsidRDefault="00C40A52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ascii="Garamond" w:eastAsia="Garamond" w:hAnsi="Garamond" w:cs="Garamond"/>
          <w:color w:val="000000"/>
        </w:rPr>
      </w:pPr>
      <w:proofErr w:type="gramStart"/>
      <w:r>
        <w:rPr>
          <w:rFonts w:ascii="Garamond" w:eastAsia="Garamond" w:hAnsi="Garamond" w:cs="Garamond"/>
          <w:color w:val="000000"/>
        </w:rPr>
        <w:t>ISTITUTO :</w:t>
      </w:r>
      <w:proofErr w:type="gramEnd"/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b/>
          <w:smallCaps/>
          <w:color w:val="002060"/>
        </w:rPr>
        <w:t xml:space="preserve">Istituto di Istruzione Secondaria Superiore “duca degli </w:t>
      </w:r>
      <w:proofErr w:type="spellStart"/>
      <w:r>
        <w:rPr>
          <w:rFonts w:ascii="Garamond" w:eastAsia="Garamond" w:hAnsi="Garamond" w:cs="Garamond"/>
          <w:b/>
          <w:smallCaps/>
          <w:color w:val="002060"/>
        </w:rPr>
        <w:t>abruzzi</w:t>
      </w:r>
      <w:proofErr w:type="spellEnd"/>
      <w:r>
        <w:rPr>
          <w:rFonts w:ascii="Garamond" w:eastAsia="Garamond" w:hAnsi="Garamond" w:cs="Garamond"/>
          <w:b/>
          <w:smallCaps/>
          <w:color w:val="002060"/>
        </w:rPr>
        <w:t>”</w:t>
      </w:r>
    </w:p>
    <w:p w14:paraId="333E1987" w14:textId="77777777" w:rsidR="00750230" w:rsidRDefault="00C40A52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INDIRIZZO:</w:t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  <w:t xml:space="preserve">       </w:t>
      </w:r>
      <w:r>
        <w:rPr>
          <w:rFonts w:ascii="Garamond" w:eastAsia="Garamond" w:hAnsi="Garamond" w:cs="Garamond"/>
          <w:b/>
          <w:smallCaps/>
          <w:color w:val="002060"/>
        </w:rPr>
        <w:t>Istituto Tecnico a Indirizzo Trasporti e Logistica</w:t>
      </w:r>
    </w:p>
    <w:p w14:paraId="70662FF3" w14:textId="77777777" w:rsidR="00750230" w:rsidRDefault="00C40A52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ARTICOLAZIONE:</w:t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  <w:t xml:space="preserve">        </w:t>
      </w:r>
      <w:r>
        <w:rPr>
          <w:rFonts w:ascii="Garamond" w:eastAsia="Garamond" w:hAnsi="Garamond" w:cs="Garamond"/>
          <w:b/>
          <w:smallCaps/>
          <w:color w:val="002060"/>
        </w:rPr>
        <w:t>Conduzione del Mezzo</w:t>
      </w:r>
    </w:p>
    <w:p w14:paraId="1B4A6A4D" w14:textId="77777777" w:rsidR="00750230" w:rsidRDefault="00C40A52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OPZIONE:</w:t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  <w:sz w:val="32"/>
          <w:szCs w:val="32"/>
        </w:rPr>
        <w:t xml:space="preserve"> </w:t>
      </w:r>
      <w:r>
        <w:rPr>
          <w:rFonts w:ascii="Garamond" w:eastAsia="Garamond" w:hAnsi="Garamond" w:cs="Garamond"/>
          <w:b/>
          <w:smallCaps/>
          <w:color w:val="002060"/>
          <w:sz w:val="32"/>
          <w:szCs w:val="32"/>
        </w:rPr>
        <w:t>APPARATI ED IMPIANTI ELETTRONICI</w:t>
      </w:r>
    </w:p>
    <w:p w14:paraId="10DCCA8A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ascii="Garamond" w:eastAsia="Garamond" w:hAnsi="Garamond" w:cs="Garamond"/>
          <w:color w:val="000000"/>
        </w:rPr>
      </w:pPr>
    </w:p>
    <w:p w14:paraId="0152DD50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ascii="Garamond" w:eastAsia="Garamond" w:hAnsi="Garamond" w:cs="Garamond"/>
          <w:color w:val="000000"/>
        </w:rPr>
      </w:pPr>
    </w:p>
    <w:p w14:paraId="6300FCFC" w14:textId="1E6E0932" w:rsidR="00750230" w:rsidRDefault="00C40A52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ascii="Garamond" w:eastAsia="Garamond" w:hAnsi="Garamond" w:cs="Garamond"/>
          <w:color w:val="FF0000"/>
        </w:rPr>
      </w:pPr>
      <w:proofErr w:type="gramStart"/>
      <w:r>
        <w:rPr>
          <w:rFonts w:ascii="Garamond" w:eastAsia="Garamond" w:hAnsi="Garamond" w:cs="Garamond"/>
          <w:color w:val="000000"/>
        </w:rPr>
        <w:t xml:space="preserve">CLASSE:   </w:t>
      </w:r>
      <w:proofErr w:type="gramEnd"/>
      <w:r>
        <w:rPr>
          <w:rFonts w:ascii="Garamond" w:eastAsia="Garamond" w:hAnsi="Garamond" w:cs="Garamond"/>
          <w:color w:val="000000"/>
        </w:rPr>
        <w:t xml:space="preserve">  </w:t>
      </w:r>
      <w:r>
        <w:rPr>
          <w:rFonts w:ascii="Garamond" w:eastAsia="Garamond" w:hAnsi="Garamond" w:cs="Garamond"/>
          <w:b/>
          <w:color w:val="002060"/>
        </w:rPr>
        <w:t>IV</w:t>
      </w:r>
      <w:r>
        <w:rPr>
          <w:rFonts w:ascii="Garamond" w:eastAsia="Garamond" w:hAnsi="Garamond" w:cs="Garamond"/>
          <w:color w:val="000000"/>
        </w:rPr>
        <w:t xml:space="preserve">     </w:t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</w:r>
      <w:r w:rsidR="002C3FF5">
        <w:rPr>
          <w:rFonts w:ascii="Garamond" w:eastAsia="Garamond" w:hAnsi="Garamond" w:cs="Garamond"/>
          <w:color w:val="000000"/>
        </w:rPr>
        <w:t>CAIE</w:t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  <w:t xml:space="preserve">A.S. </w:t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>20</w:t>
      </w:r>
      <w:r>
        <w:rPr>
          <w:rFonts w:ascii="Garamond" w:eastAsia="Garamond" w:hAnsi="Garamond" w:cs="Garamond"/>
          <w:b/>
        </w:rPr>
        <w:t>2</w:t>
      </w:r>
      <w:r w:rsidR="002C3FF5">
        <w:rPr>
          <w:rFonts w:ascii="Garamond" w:eastAsia="Garamond" w:hAnsi="Garamond" w:cs="Garamond"/>
          <w:b/>
        </w:rPr>
        <w:t>5</w:t>
      </w:r>
      <w:r>
        <w:rPr>
          <w:rFonts w:ascii="Garamond" w:eastAsia="Garamond" w:hAnsi="Garamond" w:cs="Garamond"/>
          <w:b/>
          <w:color w:val="000000"/>
        </w:rPr>
        <w:t>/202</w:t>
      </w:r>
      <w:r w:rsidR="002C3FF5">
        <w:rPr>
          <w:rFonts w:ascii="Garamond" w:eastAsia="Garamond" w:hAnsi="Garamond" w:cs="Garamond"/>
          <w:b/>
          <w:color w:val="000000"/>
        </w:rPr>
        <w:t>6</w:t>
      </w:r>
    </w:p>
    <w:p w14:paraId="37F62EDC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ascii="Garamond" w:eastAsia="Garamond" w:hAnsi="Garamond" w:cs="Garamond"/>
          <w:color w:val="000000"/>
        </w:rPr>
      </w:pPr>
    </w:p>
    <w:p w14:paraId="7A706EA8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ascii="Garamond" w:eastAsia="Garamond" w:hAnsi="Garamond" w:cs="Garamond"/>
          <w:color w:val="000000"/>
        </w:rPr>
      </w:pPr>
    </w:p>
    <w:p w14:paraId="465220D6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ascii="Garamond" w:eastAsia="Garamond" w:hAnsi="Garamond" w:cs="Garamond"/>
          <w:color w:val="000000"/>
        </w:rPr>
      </w:pPr>
    </w:p>
    <w:p w14:paraId="57C28AAE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ascii="Garamond" w:eastAsia="Garamond" w:hAnsi="Garamond" w:cs="Garamond"/>
          <w:color w:val="000000"/>
        </w:rPr>
      </w:pPr>
    </w:p>
    <w:p w14:paraId="5D4F265A" w14:textId="77777777" w:rsidR="00750230" w:rsidRDefault="00C40A52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ascii="Garamond" w:eastAsia="Garamond" w:hAnsi="Garamond" w:cs="Garamond"/>
          <w:color w:val="002060"/>
          <w:sz w:val="44"/>
          <w:szCs w:val="44"/>
        </w:rPr>
      </w:pPr>
      <w:proofErr w:type="gramStart"/>
      <w:r>
        <w:rPr>
          <w:rFonts w:ascii="Garamond" w:eastAsia="Garamond" w:hAnsi="Garamond" w:cs="Garamond"/>
          <w:color w:val="000000"/>
        </w:rPr>
        <w:t xml:space="preserve">DISCIPLINA:   </w:t>
      </w:r>
      <w:proofErr w:type="gramEnd"/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b/>
          <w:smallCaps/>
          <w:color w:val="002060"/>
          <w:sz w:val="44"/>
          <w:szCs w:val="44"/>
        </w:rPr>
        <w:t xml:space="preserve"> Scienze della Navigazione</w:t>
      </w:r>
    </w:p>
    <w:p w14:paraId="407F2F2D" w14:textId="77777777" w:rsidR="00750230" w:rsidRDefault="00C40A52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2" w:hanging="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smallCaps/>
          <w:color w:val="002060"/>
          <w:sz w:val="44"/>
          <w:szCs w:val="44"/>
        </w:rPr>
        <w:t xml:space="preserve"> </w:t>
      </w:r>
    </w:p>
    <w:p w14:paraId="6A419B13" w14:textId="4C6EAD71" w:rsidR="00750230" w:rsidRDefault="002C3FF5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DOCENTI: Prof.ssa Boscarelli e Prof. Cione</w:t>
      </w:r>
    </w:p>
    <w:p w14:paraId="71E71DE9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tbl>
      <w:tblPr>
        <w:tblStyle w:val="9"/>
        <w:tblW w:w="10421" w:type="dxa"/>
        <w:tblInd w:w="0" w:type="dxa"/>
        <w:tbl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560"/>
        <w:gridCol w:w="7619"/>
      </w:tblGrid>
      <w:tr w:rsidR="00750230" w14:paraId="0F295358" w14:textId="77777777">
        <w:tc>
          <w:tcPr>
            <w:tcW w:w="10421" w:type="dxa"/>
            <w:gridSpan w:val="3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38C2404B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b/>
                <w:color w:val="365F91"/>
              </w:rPr>
              <w:lastRenderedPageBreak/>
              <w:t xml:space="preserve">Tavola delle Competenze previste dalla Regola A-III/1 – STCW 95 </w:t>
            </w:r>
            <w:proofErr w:type="spellStart"/>
            <w:r>
              <w:rPr>
                <w:rFonts w:ascii="Calibri" w:eastAsia="Calibri" w:hAnsi="Calibri" w:cs="Calibri"/>
                <w:b/>
                <w:color w:val="365F91"/>
              </w:rPr>
              <w:t>Amended</w:t>
            </w:r>
            <w:proofErr w:type="spellEnd"/>
            <w:r>
              <w:rPr>
                <w:rFonts w:ascii="Calibri" w:eastAsia="Calibri" w:hAnsi="Calibri" w:cs="Calibri"/>
                <w:b/>
                <w:color w:val="365F91"/>
              </w:rPr>
              <w:t xml:space="preserve"> Manila 2010</w:t>
            </w:r>
          </w:p>
        </w:tc>
      </w:tr>
      <w:tr w:rsidR="00750230" w14:paraId="55743135" w14:textId="77777777">
        <w:tc>
          <w:tcPr>
            <w:tcW w:w="1242" w:type="dxa"/>
            <w:tcBorders>
              <w:left w:val="nil"/>
              <w:right w:val="nil"/>
            </w:tcBorders>
            <w:shd w:val="clear" w:color="auto" w:fill="D3DFEE"/>
          </w:tcPr>
          <w:p w14:paraId="3F6EFF21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b/>
                <w:color w:val="365F91"/>
              </w:rPr>
              <w:t>Funzione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03E7C9E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83F74E5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b/>
                <w:color w:val="365F91"/>
              </w:rPr>
              <w:t>Descrizione</w:t>
            </w:r>
          </w:p>
        </w:tc>
      </w:tr>
      <w:tr w:rsidR="00750230" w14:paraId="07063786" w14:textId="77777777">
        <w:tc>
          <w:tcPr>
            <w:tcW w:w="1242" w:type="dxa"/>
            <w:vMerge w:val="restart"/>
            <w:vAlign w:val="center"/>
          </w:tcPr>
          <w:p w14:paraId="6590AB0C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113"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b/>
                <w:color w:val="365F91"/>
                <w:sz w:val="20"/>
                <w:szCs w:val="20"/>
              </w:rPr>
              <w:t>meccanica navale a livello operativo</w:t>
            </w:r>
          </w:p>
        </w:tc>
        <w:tc>
          <w:tcPr>
            <w:tcW w:w="1560" w:type="dxa"/>
            <w:vAlign w:val="center"/>
          </w:tcPr>
          <w:p w14:paraId="79FEE1AB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</w:rPr>
              <w:t>I</w:t>
            </w:r>
          </w:p>
        </w:tc>
        <w:tc>
          <w:tcPr>
            <w:tcW w:w="7619" w:type="dxa"/>
            <w:vAlign w:val="center"/>
          </w:tcPr>
          <w:p w14:paraId="4224560E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750230" w14:paraId="6D7BA3A8" w14:textId="77777777">
        <w:tc>
          <w:tcPr>
            <w:tcW w:w="1242" w:type="dxa"/>
            <w:vMerge/>
            <w:vAlign w:val="center"/>
          </w:tcPr>
          <w:p w14:paraId="148CBA64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75D75655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</w:rPr>
              <w:t>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117EA12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750230" w14:paraId="0418539F" w14:textId="77777777">
        <w:tc>
          <w:tcPr>
            <w:tcW w:w="1242" w:type="dxa"/>
            <w:vMerge/>
            <w:vAlign w:val="center"/>
          </w:tcPr>
          <w:p w14:paraId="3B424C2F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79716D21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</w:rPr>
              <w:t>III</w:t>
            </w:r>
          </w:p>
        </w:tc>
        <w:tc>
          <w:tcPr>
            <w:tcW w:w="7619" w:type="dxa"/>
            <w:vAlign w:val="center"/>
          </w:tcPr>
          <w:p w14:paraId="0F7484D3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750230" w14:paraId="5214450F" w14:textId="77777777">
        <w:tc>
          <w:tcPr>
            <w:tcW w:w="1242" w:type="dxa"/>
            <w:vMerge/>
            <w:vAlign w:val="center"/>
          </w:tcPr>
          <w:p w14:paraId="344C9A62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79CB6E1A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</w:rPr>
              <w:t>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C4BC6BF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 xml:space="preserve">Fa funzionare </w:t>
            </w:r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 xml:space="preserve">(operate) </w:t>
            </w: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il macchinario principale e ausiliario e i sistemi di controllo associati</w:t>
            </w:r>
          </w:p>
        </w:tc>
      </w:tr>
      <w:tr w:rsidR="00750230" w14:paraId="7E482AA8" w14:textId="77777777">
        <w:tc>
          <w:tcPr>
            <w:tcW w:w="1242" w:type="dxa"/>
            <w:vMerge/>
            <w:vAlign w:val="center"/>
          </w:tcPr>
          <w:p w14:paraId="6EAA28B6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10E8CD46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</w:rPr>
              <w:t>V</w:t>
            </w:r>
          </w:p>
        </w:tc>
        <w:tc>
          <w:tcPr>
            <w:tcW w:w="7619" w:type="dxa"/>
            <w:vAlign w:val="center"/>
          </w:tcPr>
          <w:p w14:paraId="4E17B359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750230" w14:paraId="7E55F8E2" w14:textId="77777777">
        <w:trPr>
          <w:trHeight w:val="590"/>
        </w:trPr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31995A41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365F91"/>
                <w:sz w:val="18"/>
                <w:szCs w:val="18"/>
              </w:rPr>
              <w:t xml:space="preserve">Controllo elettrico, elettronico e meccanico a livello </w:t>
            </w:r>
            <w:proofErr w:type="spellStart"/>
            <w:r>
              <w:rPr>
                <w:rFonts w:ascii="Calibri" w:eastAsia="Calibri" w:hAnsi="Calibri" w:cs="Calibri"/>
                <w:b/>
                <w:color w:val="365F91"/>
                <w:sz w:val="18"/>
                <w:szCs w:val="18"/>
              </w:rPr>
              <w:t>oper</w:t>
            </w:r>
            <w:proofErr w:type="spellEnd"/>
            <w:r>
              <w:rPr>
                <w:rFonts w:ascii="Calibri" w:eastAsia="Calibri" w:hAnsi="Calibri" w:cs="Calibri"/>
                <w:b/>
                <w:color w:val="365F91"/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32846C1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</w:rPr>
              <w:t>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B2F3D79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750230" w14:paraId="60C96F03" w14:textId="77777777">
        <w:trPr>
          <w:trHeight w:val="590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33A0391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3A7A91F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</w:rPr>
              <w:t>VII</w:t>
            </w:r>
          </w:p>
        </w:tc>
        <w:tc>
          <w:tcPr>
            <w:tcW w:w="7619" w:type="dxa"/>
            <w:vAlign w:val="center"/>
          </w:tcPr>
          <w:p w14:paraId="720FBCC3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750230" w14:paraId="4ED65378" w14:textId="77777777">
        <w:trPr>
          <w:trHeight w:val="497"/>
        </w:trPr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AB4AEC4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365F91"/>
                <w:sz w:val="18"/>
                <w:szCs w:val="18"/>
              </w:rPr>
              <w:t>manutenzione e riparazione a livello operativo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70A16586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</w:rPr>
              <w:t>VIII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7AC0BB17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Appropriato uso degli utensili manuali, delle macchine utensili e strumenti di misurazione per la fabbricazione e la riparazione a bordo</w:t>
            </w:r>
          </w:p>
        </w:tc>
      </w:tr>
      <w:tr w:rsidR="00750230" w14:paraId="4528A447" w14:textId="77777777">
        <w:trPr>
          <w:trHeight w:val="497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F4D1503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B2BD594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</w:rPr>
              <w:t>IX</w:t>
            </w:r>
          </w:p>
        </w:tc>
        <w:tc>
          <w:tcPr>
            <w:tcW w:w="7619" w:type="dxa"/>
            <w:vAlign w:val="center"/>
          </w:tcPr>
          <w:p w14:paraId="7BAD5F29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750230" w14:paraId="07BCB24B" w14:textId="77777777"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332FF5A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rFonts w:ascii="Calibri" w:eastAsia="Calibri" w:hAnsi="Calibri" w:cs="Calibri"/>
                <w:color w:val="365F9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365F91"/>
                <w:sz w:val="20"/>
                <w:szCs w:val="20"/>
              </w:rPr>
              <w:t>controllo dell’operatività della nave e la cura delle persone a bordo a livello operativo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67AE515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</w:rPr>
              <w:t>X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3B311C0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750230" w14:paraId="57A68C33" w14:textId="77777777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D109BEB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313A7AD0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</w:rPr>
              <w:t>XI</w:t>
            </w:r>
          </w:p>
        </w:tc>
        <w:tc>
          <w:tcPr>
            <w:tcW w:w="7619" w:type="dxa"/>
            <w:vAlign w:val="center"/>
          </w:tcPr>
          <w:p w14:paraId="2B863B88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) della nave</w:t>
            </w:r>
          </w:p>
        </w:tc>
      </w:tr>
      <w:tr w:rsidR="00750230" w14:paraId="2B534A2A" w14:textId="77777777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B5D586B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3715DD2F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</w:rPr>
              <w:t>XII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5CD32585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750230" w14:paraId="54E4091E" w14:textId="77777777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355107D9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00A6DA77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</w:rPr>
              <w:t>XIII</w:t>
            </w:r>
          </w:p>
        </w:tc>
        <w:tc>
          <w:tcPr>
            <w:tcW w:w="7619" w:type="dxa"/>
            <w:vAlign w:val="center"/>
          </w:tcPr>
          <w:p w14:paraId="1C17B769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 xml:space="preserve">Fa </w:t>
            </w:r>
            <w:proofErr w:type="gramStart"/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 xml:space="preserve">funzionare </w:t>
            </w:r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i</w:t>
            </w:r>
            <w:proofErr w:type="gramEnd"/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 xml:space="preserve"> mezzi di salvataggio</w:t>
            </w:r>
          </w:p>
        </w:tc>
      </w:tr>
      <w:tr w:rsidR="00750230" w14:paraId="284886C2" w14:textId="77777777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B3E9E4D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3C4BBC66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</w:rPr>
              <w:t>XIV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0877962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 xml:space="preserve">) </w:t>
            </w: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a bordo della nave</w:t>
            </w:r>
          </w:p>
        </w:tc>
      </w:tr>
      <w:tr w:rsidR="00750230" w14:paraId="2CC06D60" w14:textId="77777777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166985F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7F02A75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</w:rPr>
              <w:t>XV</w:t>
            </w:r>
          </w:p>
        </w:tc>
        <w:tc>
          <w:tcPr>
            <w:tcW w:w="7619" w:type="dxa"/>
            <w:vAlign w:val="center"/>
          </w:tcPr>
          <w:p w14:paraId="3399C251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750230" w14:paraId="1905DC61" w14:textId="77777777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D30CE72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46CCBB3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</w:rPr>
              <w:t>XVI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5CCF553D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750230" w14:paraId="62DAEBC8" w14:textId="77777777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0E43934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E7329B4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</w:rPr>
              <w:t>XVII</w:t>
            </w:r>
          </w:p>
        </w:tc>
        <w:tc>
          <w:tcPr>
            <w:tcW w:w="7619" w:type="dxa"/>
            <w:vAlign w:val="center"/>
          </w:tcPr>
          <w:p w14:paraId="43139F81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03944249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69BF89D6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</w:p>
    <w:p w14:paraId="7417D418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</w:p>
    <w:p w14:paraId="51309880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</w:p>
    <w:p w14:paraId="50574309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</w:p>
    <w:p w14:paraId="3EB3969F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</w:p>
    <w:p w14:paraId="0AA63040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</w:p>
    <w:p w14:paraId="2495BC9A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</w:p>
    <w:p w14:paraId="1F712003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</w:p>
    <w:p w14:paraId="51E5D22E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</w:p>
    <w:p w14:paraId="78BD064D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</w:p>
    <w:p w14:paraId="06A79EC7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</w:p>
    <w:p w14:paraId="6782F3DC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</w:p>
    <w:p w14:paraId="25D22846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</w:p>
    <w:p w14:paraId="0A5FC7BF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</w:p>
    <w:p w14:paraId="177E9459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</w:p>
    <w:p w14:paraId="4F3B24D6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</w:p>
    <w:p w14:paraId="5F6293EC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</w:p>
    <w:p w14:paraId="6E0DE961" w14:textId="77777777" w:rsidR="00750230" w:rsidRDefault="00C40A52" w:rsidP="005353B6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>OBIETTIVI GENERALI DI APPRENDIMENTO</w:t>
      </w:r>
    </w:p>
    <w:p w14:paraId="26BF2048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</w:p>
    <w:p w14:paraId="0D462F52" w14:textId="77777777" w:rsidR="00750230" w:rsidRDefault="00C40A52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Il corso di Scienza della navigazione, Struttura e Costruzione del Mezzo si articola, per la classe quarta, </w:t>
      </w:r>
      <w:proofErr w:type="gramStart"/>
      <w:r>
        <w:rPr>
          <w:rFonts w:ascii="Calibri" w:eastAsia="Calibri" w:hAnsi="Calibri" w:cs="Calibri"/>
          <w:color w:val="000000"/>
        </w:rPr>
        <w:t>in  tre</w:t>
      </w:r>
      <w:proofErr w:type="gramEnd"/>
      <w:r>
        <w:rPr>
          <w:rFonts w:ascii="Calibri" w:eastAsia="Calibri" w:hAnsi="Calibri" w:cs="Calibri"/>
          <w:color w:val="000000"/>
        </w:rPr>
        <w:t xml:space="preserve"> ore settimanali.</w:t>
      </w:r>
    </w:p>
    <w:p w14:paraId="58920300" w14:textId="77777777" w:rsidR="00750230" w:rsidRDefault="00C40A52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 corso prevede di fornire agli studenti importanti prerequisiti relativi alla stabilità statica e dinamica delle navi, agli sforzi e alle sollecitazioni a cui sono soggetti gli scafi, alla risoluzione di problemi connessi con lo spostamento e l'imbarco di carichi a bordo, nonché alla gestione della sicurezza a bordo.</w:t>
      </w:r>
    </w:p>
    <w:p w14:paraId="748A0943" w14:textId="77777777" w:rsidR="00750230" w:rsidRDefault="00C40A52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 termine del percorso lo studente deve essere in grado di:</w:t>
      </w:r>
    </w:p>
    <w:p w14:paraId="6E924F9D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</w:p>
    <w:p w14:paraId="7E053909" w14:textId="77777777" w:rsidR="00750230" w:rsidRDefault="00C40A5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>Comprendere le nozioni base sulla stabilità statica/dinamica e le sollecitazioni agenti sulla nave</w:t>
      </w:r>
    </w:p>
    <w:p w14:paraId="296A09FA" w14:textId="77777777" w:rsidR="00750230" w:rsidRDefault="00C40A5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>Conoscere le principali prescrizioni generali SOLAS sulla stabilità;</w:t>
      </w:r>
    </w:p>
    <w:p w14:paraId="640D9176" w14:textId="77777777" w:rsidR="00750230" w:rsidRDefault="00C40A5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>Risolvere problemi relativi allo spostamento e all'imbarco e sbarco di pesi a bordo;</w:t>
      </w:r>
    </w:p>
    <w:p w14:paraId="77924D4E" w14:textId="77777777" w:rsidR="00750230" w:rsidRDefault="00C40A5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rFonts w:ascii="Calibri" w:eastAsia="Calibri" w:hAnsi="Calibri" w:cs="Calibri"/>
          <w:color w:val="000000"/>
        </w:rPr>
        <w:t>Comprendere la gestione della sicurezza a bordo.</w:t>
      </w:r>
      <w:r>
        <w:rPr>
          <w:rFonts w:ascii="Calibri" w:eastAsia="Calibri" w:hAnsi="Calibri" w:cs="Calibri"/>
          <w:color w:val="000000"/>
          <w:highlight w:val="yellow"/>
        </w:rPr>
        <w:br/>
      </w:r>
    </w:p>
    <w:p w14:paraId="42ACA9B0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</w:p>
    <w:p w14:paraId="74F6A49E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35163FE1" w14:textId="77777777" w:rsidR="00750230" w:rsidRDefault="00C40A52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Ore di lezione: 99</w:t>
      </w:r>
    </w:p>
    <w:p w14:paraId="319D6598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7E4F3D4D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40EF9EF2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43B17A03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0AA2A59A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1CB7B6A0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4EE5DC02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6336284B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2FB4B0D8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41F12204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5AB2BB3C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15C5C717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5F736C1C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6A075532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365C5600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0F5C1AFD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5B841F58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76B35F16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5A53D350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5CDE9BDF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630EA4DC" w14:textId="77777777" w:rsidR="0028356F" w:rsidRDefault="0028356F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43D76683" w14:textId="77777777" w:rsidR="0028356F" w:rsidRDefault="0028356F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39847A38" w14:textId="77777777" w:rsidR="0028356F" w:rsidRDefault="0028356F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2A518CE3" w14:textId="77777777" w:rsidR="0028356F" w:rsidRDefault="0028356F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1596B270" w14:textId="77777777" w:rsidR="0028356F" w:rsidRDefault="0028356F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51484196" w14:textId="77777777" w:rsidR="0028356F" w:rsidRDefault="0028356F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5C08FB98" w14:textId="77777777" w:rsidR="0028356F" w:rsidRDefault="0028356F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5FA8E9D5" w14:textId="77777777" w:rsidR="0028356F" w:rsidRDefault="0028356F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6E1F74A1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spacing w:after="60"/>
        <w:ind w:hanging="2"/>
        <w:rPr>
          <w:rFonts w:ascii="Calibri" w:eastAsia="Calibri" w:hAnsi="Calibri" w:cs="Calibri"/>
          <w:b/>
          <w:color w:val="000000"/>
        </w:rPr>
      </w:pPr>
    </w:p>
    <w:p w14:paraId="47CA460A" w14:textId="77777777" w:rsidR="00750230" w:rsidRDefault="00C40A52">
      <w:pPr>
        <w:pBdr>
          <w:top w:val="nil"/>
          <w:left w:val="nil"/>
          <w:bottom w:val="nil"/>
          <w:right w:val="nil"/>
          <w:between w:val="nil"/>
        </w:pBdr>
        <w:spacing w:after="60"/>
        <w:ind w:hanging="2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 xml:space="preserve">MODULO N.1 Funzione: Stabilità statica e dinamica </w:t>
      </w:r>
    </w:p>
    <w:p w14:paraId="7E607ABF" w14:textId="77777777" w:rsidR="00750230" w:rsidRDefault="00750230" w:rsidP="002C3FF5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Calibri" w:eastAsia="Calibri" w:hAnsi="Calibri" w:cs="Calibri"/>
          <w:color w:val="000000"/>
          <w:sz w:val="22"/>
          <w:szCs w:val="22"/>
          <w:u w:val="single"/>
        </w:rPr>
      </w:pPr>
    </w:p>
    <w:tbl>
      <w:tblPr>
        <w:tblStyle w:val="8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26"/>
      </w:tblGrid>
      <w:tr w:rsidR="00750230" w14:paraId="1F550F20" w14:textId="77777777">
        <w:trPr>
          <w:trHeight w:val="504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5651E899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1" w:hanging="3"/>
              <w:jc w:val="center"/>
              <w:rPr>
                <w:rFonts w:ascii="Calibri" w:eastAsia="Calibri" w:hAnsi="Calibri" w:cs="Calibri"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Competenza (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rif.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STCW 95 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Amended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2010)</w:t>
            </w:r>
          </w:p>
        </w:tc>
      </w:tr>
      <w:tr w:rsidR="00750230" w14:paraId="207ABD1C" w14:textId="77777777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1D31F46D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XI - Mantiene la nave in condizioni di navigabilità (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seaworthiness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>)</w:t>
            </w:r>
          </w:p>
        </w:tc>
      </w:tr>
      <w:tr w:rsidR="00750230" w14:paraId="76A50027" w14:textId="77777777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</w:tcPr>
          <w:p w14:paraId="1FB5A7E7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" w:hanging="3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Competenza LL GG </w:t>
            </w:r>
          </w:p>
          <w:p w14:paraId="16F6FC66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Controllare e gestire il funzionamento dei diversi componenti di uno specifico mezzo di trasporto.</w:t>
            </w:r>
          </w:p>
          <w:p w14:paraId="1C3D805E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Intervenire in fase di programmazione, gestione e controllo della manutenzione di apparati e impianti marittimi.</w:t>
            </w:r>
          </w:p>
          <w:p w14:paraId="7E72492C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Gestire in modo appropriato gli spazi a bordo e organizzare i servizi di carico e scarico, di sistemazione delle merci e dei passeggeri</w:t>
            </w:r>
          </w:p>
          <w:p w14:paraId="016E1194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86EA0" w14:paraId="0B0CB3C9" w14:textId="77777777" w:rsidTr="00B86EA0">
        <w:trPr>
          <w:trHeight w:val="1742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</w:tcPr>
          <w:p w14:paraId="3641DF56" w14:textId="77777777" w:rsidR="00B86EA0" w:rsidRPr="00083366" w:rsidRDefault="00B86EA0" w:rsidP="00B86EA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" w:hanging="3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08336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Competenza CASEL</w:t>
            </w:r>
          </w:p>
          <w:p w14:paraId="1821C302" w14:textId="77777777" w:rsidR="00B86EA0" w:rsidRPr="00083366" w:rsidRDefault="00B86EA0">
            <w:pPr>
              <w:keepNext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08336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Consapevolezza di sé – Self-</w:t>
            </w:r>
            <w:proofErr w:type="spellStart"/>
            <w:r w:rsidRPr="0008336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Awareness</w:t>
            </w:r>
            <w:proofErr w:type="spellEnd"/>
          </w:p>
          <w:p w14:paraId="6242D241" w14:textId="77777777" w:rsidR="00B86EA0" w:rsidRPr="00083366" w:rsidRDefault="00B86EA0">
            <w:pPr>
              <w:keepNext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08336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Gestione di sé – Self-Management</w:t>
            </w:r>
          </w:p>
          <w:p w14:paraId="7AD59BEA" w14:textId="77777777" w:rsidR="00B86EA0" w:rsidRPr="00083366" w:rsidRDefault="00B86EA0">
            <w:pPr>
              <w:keepNext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08336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Abilità relazionali – </w:t>
            </w:r>
            <w:proofErr w:type="spellStart"/>
            <w:r w:rsidRPr="0008336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Relationship</w:t>
            </w:r>
            <w:proofErr w:type="spellEnd"/>
            <w:r w:rsidRPr="0008336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Skills</w:t>
            </w:r>
          </w:p>
          <w:p w14:paraId="4739AF73" w14:textId="212278C6" w:rsidR="00B86EA0" w:rsidRPr="00B86EA0" w:rsidRDefault="00B86EA0">
            <w:pPr>
              <w:keepNext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</w:pPr>
            <w:r w:rsidRPr="0008336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Decisioni responsabili – Responsible Decision-Making</w:t>
            </w:r>
          </w:p>
        </w:tc>
      </w:tr>
      <w:tr w:rsidR="00750230" w14:paraId="5550B8C6" w14:textId="77777777" w:rsidTr="002C3FF5">
        <w:trPr>
          <w:trHeight w:val="607"/>
          <w:jc w:val="center"/>
        </w:trPr>
        <w:tc>
          <w:tcPr>
            <w:tcW w:w="2891" w:type="dxa"/>
            <w:vAlign w:val="center"/>
          </w:tcPr>
          <w:p w14:paraId="3303CA83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337CC9A6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Elementi di fisica</w:t>
            </w:r>
          </w:p>
        </w:tc>
      </w:tr>
      <w:tr w:rsidR="00750230" w14:paraId="453E3E16" w14:textId="77777777" w:rsidTr="002C3FF5">
        <w:trPr>
          <w:trHeight w:val="701"/>
          <w:jc w:val="center"/>
        </w:trPr>
        <w:tc>
          <w:tcPr>
            <w:tcW w:w="2891" w:type="dxa"/>
            <w:vAlign w:val="center"/>
          </w:tcPr>
          <w:p w14:paraId="14CD6B1C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Discipline coinvolte</w:t>
            </w:r>
          </w:p>
        </w:tc>
        <w:tc>
          <w:tcPr>
            <w:tcW w:w="7426" w:type="dxa"/>
            <w:vAlign w:val="center"/>
          </w:tcPr>
          <w:p w14:paraId="2792C938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6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Matematica, Logistica</w:t>
            </w:r>
          </w:p>
        </w:tc>
      </w:tr>
      <w:tr w:rsidR="00750230" w14:paraId="6BADDF35" w14:textId="777777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7FE0BC89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81" w:hanging="2"/>
              <w:jc w:val="center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FFFFFF"/>
                <w:sz w:val="22"/>
                <w:szCs w:val="22"/>
              </w:rPr>
              <w:t>abilità</w:t>
            </w:r>
          </w:p>
        </w:tc>
      </w:tr>
      <w:tr w:rsidR="00750230" w14:paraId="65969CE0" w14:textId="77777777">
        <w:trPr>
          <w:trHeight w:val="818"/>
          <w:jc w:val="center"/>
        </w:trPr>
        <w:tc>
          <w:tcPr>
            <w:tcW w:w="2891" w:type="dxa"/>
            <w:vAlign w:val="center"/>
          </w:tcPr>
          <w:p w14:paraId="0858F5CF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57DABBEC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Verificare la stabilità, l’assetto e le sollecitazioni strutturali del mezzo di trasporto nelle varie condizioni di carico</w:t>
            </w:r>
          </w:p>
          <w:p w14:paraId="7D682FA3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Valutare il comportamento del mezzo, anche attraverso la simulazione del processo, nelle diverse condizioni ambientali, meteorologiche e fisiche in sicurezza ed economicità</w:t>
            </w:r>
          </w:p>
          <w:p w14:paraId="20F8776E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Monitorare la sicurezza, attraverso </w:t>
            </w:r>
            <w:r w:rsidR="0028356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la prevenzione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di guasti e incidenti a persone, ambiente, merci e macchinari</w:t>
            </w:r>
          </w:p>
          <w:p w14:paraId="770A6A22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50230" w14:paraId="3B0C1E21" w14:textId="77777777">
        <w:trPr>
          <w:jc w:val="center"/>
        </w:trPr>
        <w:tc>
          <w:tcPr>
            <w:tcW w:w="2891" w:type="dxa"/>
            <w:vAlign w:val="center"/>
          </w:tcPr>
          <w:p w14:paraId="5E0D2766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 xml:space="preserve">Abilità </w:t>
            </w:r>
          </w:p>
          <w:p w14:paraId="39AD4EB8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48B1BA71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Riconoscere i parametri di stabilità della nave</w:t>
            </w:r>
          </w:p>
          <w:p w14:paraId="654A5378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Interpretare correttamente i parametri e i diagrammi di stabilità</w:t>
            </w:r>
          </w:p>
          <w:p w14:paraId="6F711B4D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Applicare correttamente le prescrizioni dell'International Code on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Intact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Stability</w:t>
            </w:r>
            <w:proofErr w:type="spellEnd"/>
          </w:p>
          <w:p w14:paraId="61314AB6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6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50230" w14:paraId="45EA7E20" w14:textId="77777777">
        <w:trPr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5AECB50C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181" w:hanging="2"/>
              <w:jc w:val="center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FFFFFF"/>
                <w:sz w:val="22"/>
                <w:szCs w:val="22"/>
              </w:rPr>
              <w:t>conoscenze</w:t>
            </w:r>
          </w:p>
        </w:tc>
      </w:tr>
      <w:tr w:rsidR="00750230" w14:paraId="53DD3B7D" w14:textId="77777777">
        <w:trPr>
          <w:jc w:val="center"/>
        </w:trPr>
        <w:tc>
          <w:tcPr>
            <w:tcW w:w="2891" w:type="dxa"/>
            <w:vAlign w:val="center"/>
          </w:tcPr>
          <w:p w14:paraId="4FF579A0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1747CD76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Stabilità statica trasversale</w:t>
            </w:r>
          </w:p>
          <w:p w14:paraId="38A1F5A5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Convenzioni Internazionali e Regolamenti Comunitari e Nazionali che disciplinano la qualità, la sicurezza del lavoro, degli operatori, del mezzo e dell’ambiente:</w:t>
            </w:r>
          </w:p>
          <w:p w14:paraId="3859833F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lineamenti SOLAS capitolo II-1,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Intact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Stability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Code</w:t>
            </w:r>
          </w:p>
          <w:p w14:paraId="5D0CEC97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50230" w14:paraId="5FFB41E8" w14:textId="77777777">
        <w:trPr>
          <w:jc w:val="center"/>
        </w:trPr>
        <w:tc>
          <w:tcPr>
            <w:tcW w:w="2891" w:type="dxa"/>
            <w:vAlign w:val="center"/>
          </w:tcPr>
          <w:p w14:paraId="6940140F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Conoscenze</w:t>
            </w:r>
          </w:p>
          <w:p w14:paraId="5A4E61A2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0C046A0F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Stabilità dinamica</w:t>
            </w:r>
          </w:p>
          <w:p w14:paraId="20656BA3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Stabilità statica longitudinale</w:t>
            </w:r>
          </w:p>
          <w:p w14:paraId="6DDF09CE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Assetto: variazione di assetto, momento unitario d’assetto</w:t>
            </w:r>
          </w:p>
          <w:p w14:paraId="20880984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Diagrammi di stabilità</w:t>
            </w:r>
          </w:p>
          <w:p w14:paraId="1DE1D32A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Principali prescrizioni International Code on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Intact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Stability</w:t>
            </w:r>
            <w:proofErr w:type="spellEnd"/>
          </w:p>
          <w:p w14:paraId="7B6EAD4C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50230" w14:paraId="2B93A358" w14:textId="77777777">
        <w:trPr>
          <w:jc w:val="center"/>
        </w:trPr>
        <w:tc>
          <w:tcPr>
            <w:tcW w:w="2891" w:type="dxa"/>
            <w:vAlign w:val="center"/>
          </w:tcPr>
          <w:p w14:paraId="451C4084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67E3DC9F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6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tutti</w:t>
            </w:r>
          </w:p>
        </w:tc>
      </w:tr>
    </w:tbl>
    <w:tbl>
      <w:tblPr>
        <w:tblStyle w:val="7"/>
        <w:tblW w:w="1030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6"/>
        <w:gridCol w:w="1503"/>
        <w:gridCol w:w="413"/>
        <w:gridCol w:w="1497"/>
        <w:gridCol w:w="154"/>
        <w:gridCol w:w="11"/>
        <w:gridCol w:w="1745"/>
        <w:gridCol w:w="1918"/>
      </w:tblGrid>
      <w:tr w:rsidR="00750230" w14:paraId="5E683A7C" w14:textId="77777777" w:rsidTr="00B86EA0">
        <w:trPr>
          <w:trHeight w:val="506"/>
        </w:trPr>
        <w:tc>
          <w:tcPr>
            <w:tcW w:w="30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C69E94" w14:textId="5DF33A7A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Impegno Orario</w:t>
            </w: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E45F7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Durata in ore </w:t>
            </w:r>
          </w:p>
        </w:tc>
        <w:tc>
          <w:tcPr>
            <w:tcW w:w="53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F0964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35 ore</w:t>
            </w:r>
          </w:p>
        </w:tc>
      </w:tr>
      <w:tr w:rsidR="00750230" w14:paraId="2CDFFAAE" w14:textId="77777777" w:rsidTr="00B86EA0">
        <w:trPr>
          <w:trHeight w:val="1053"/>
        </w:trPr>
        <w:tc>
          <w:tcPr>
            <w:tcW w:w="306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989C3C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E86EE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Periodo</w:t>
            </w:r>
          </w:p>
          <w:p w14:paraId="4E7B5032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(</w:t>
            </w: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 xml:space="preserve"> possibile selezionare più voci)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07231" w14:textId="289B2F73" w:rsidR="00750230" w:rsidRPr="002C3FF5" w:rsidRDefault="00C40A52">
            <w:pPr>
              <w:pStyle w:val="Paragrafoelenco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Settembre</w:t>
            </w:r>
          </w:p>
          <w:p w14:paraId="50E9AE72" w14:textId="6FA9F35B" w:rsidR="00750230" w:rsidRPr="002C3FF5" w:rsidRDefault="00C40A52">
            <w:pPr>
              <w:pStyle w:val="Paragrafoelenco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Ottobre</w:t>
            </w:r>
          </w:p>
          <w:p w14:paraId="2FD633F1" w14:textId="5529B392" w:rsidR="00750230" w:rsidRPr="002C3FF5" w:rsidRDefault="00C40A52">
            <w:pPr>
              <w:pStyle w:val="Paragrafoelenco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Novembre</w:t>
            </w:r>
          </w:p>
          <w:p w14:paraId="479366F0" w14:textId="566B96F2" w:rsidR="00750230" w:rsidRPr="002C3FF5" w:rsidRDefault="00C40A52">
            <w:pPr>
              <w:pStyle w:val="Paragrafoelenco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Dicembre</w:t>
            </w:r>
          </w:p>
        </w:tc>
        <w:tc>
          <w:tcPr>
            <w:tcW w:w="1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0DC7A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Gennaio</w:t>
            </w:r>
          </w:p>
          <w:p w14:paraId="5977259C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Febbraio</w:t>
            </w:r>
          </w:p>
          <w:p w14:paraId="4AEAC416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Marzo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167D8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Aprile</w:t>
            </w:r>
          </w:p>
          <w:p w14:paraId="38A999DE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Maggio</w:t>
            </w:r>
          </w:p>
          <w:p w14:paraId="5D80AFAA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Giugno</w:t>
            </w:r>
          </w:p>
        </w:tc>
      </w:tr>
      <w:tr w:rsidR="00C36F0B" w14:paraId="57269C0C" w14:textId="77777777" w:rsidTr="00B86EA0">
        <w:trPr>
          <w:trHeight w:val="1155"/>
        </w:trPr>
        <w:tc>
          <w:tcPr>
            <w:tcW w:w="3066" w:type="dxa"/>
            <w:vAlign w:val="center"/>
          </w:tcPr>
          <w:p w14:paraId="27A0AA99" w14:textId="77777777" w:rsidR="00C36F0B" w:rsidRDefault="00C36F0B" w:rsidP="00C36F0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lastRenderedPageBreak/>
              <w:t>Metodi Formativi</w:t>
            </w:r>
          </w:p>
          <w:p w14:paraId="59BD6AB3" w14:textId="77777777" w:rsidR="00C36F0B" w:rsidRDefault="00C36F0B" w:rsidP="00C36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FF0000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33AEE" w14:textId="0720DA86" w:rsidR="00C36F0B" w:rsidRDefault="00000000" w:rsidP="00D360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60" w:firstLine="0"/>
              <w:rPr>
                <w:color w:val="000000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color w:val="000000"/>
                  <w:sz w:val="20"/>
                  <w:szCs w:val="20"/>
                </w:rPr>
                <w:id w:val="-4256600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60A5"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</w:rPr>
                  <w:t>☒</w:t>
                </w:r>
              </w:sdtContent>
            </w:sdt>
            <w:r w:rsidR="00C36F0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Lezione frontale</w:t>
            </w:r>
          </w:p>
          <w:p w14:paraId="40E89780" w14:textId="0A1065CE" w:rsidR="00C36F0B" w:rsidRDefault="00000000" w:rsidP="00D360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rPr>
                <w:color w:val="000000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color w:val="000000"/>
                  <w:sz w:val="20"/>
                  <w:szCs w:val="20"/>
                </w:rPr>
                <w:id w:val="-1151294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60A5"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</w:rPr>
                  <w:t>☒</w:t>
                </w:r>
              </w:sdtContent>
            </w:sdt>
            <w:r w:rsidR="00D360A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C36F0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Esercitazioni laboratorio</w:t>
            </w:r>
          </w:p>
          <w:p w14:paraId="3608D794" w14:textId="14C788E4" w:rsidR="00C36F0B" w:rsidRPr="00D360A5" w:rsidRDefault="00000000" w:rsidP="00D360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color w:val="000000"/>
                  <w:sz w:val="20"/>
                  <w:szCs w:val="20"/>
                </w:rPr>
                <w:id w:val="12250240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60A5"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</w:rPr>
                  <w:t>☒</w:t>
                </w:r>
              </w:sdtContent>
            </w:sdt>
            <w:r w:rsidR="00D360A5" w:rsidRPr="00D360A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C36F0B" w:rsidRPr="00D360A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Dialogo formativo</w:t>
            </w:r>
          </w:p>
          <w:p w14:paraId="54265685" w14:textId="2846C348" w:rsidR="00C36F0B" w:rsidRPr="00B058FB" w:rsidRDefault="00000000" w:rsidP="00D360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rPr>
                <w:color w:val="000000"/>
                <w:sz w:val="20"/>
                <w:szCs w:val="20"/>
                <w:lang w:val="en-GB"/>
              </w:rPr>
            </w:pPr>
            <w:sdt>
              <w:sdtPr>
                <w:rPr>
                  <w:rFonts w:ascii="Calibri" w:eastAsia="Calibri" w:hAnsi="Calibri" w:cs="Calibri"/>
                  <w:color w:val="000000"/>
                  <w:sz w:val="20"/>
                  <w:szCs w:val="20"/>
                  <w:lang w:val="en-GB"/>
                </w:rPr>
                <w:id w:val="168169436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60A5" w:rsidRPr="00B058FB"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  <w:lang w:val="en-GB"/>
                  </w:rPr>
                  <w:t>☒</w:t>
                </w:r>
              </w:sdtContent>
            </w:sdt>
            <w:r w:rsidR="00D360A5" w:rsidRPr="00B058FB"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  <w:t xml:space="preserve"> </w:t>
            </w:r>
            <w:r w:rsidR="00C36F0B" w:rsidRPr="00B058FB"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  <w:t>Problem solving</w:t>
            </w:r>
          </w:p>
          <w:p w14:paraId="5DD210F2" w14:textId="66FF941C" w:rsidR="00C36F0B" w:rsidRPr="00B058FB" w:rsidRDefault="00000000" w:rsidP="00D360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rPr>
                <w:color w:val="000000"/>
                <w:sz w:val="20"/>
                <w:szCs w:val="20"/>
                <w:lang w:val="en-GB"/>
              </w:rPr>
            </w:pPr>
            <w:sdt>
              <w:sdtPr>
                <w:rPr>
                  <w:rFonts w:ascii="Calibri" w:eastAsia="Calibri" w:hAnsi="Calibri" w:cs="Calibri"/>
                  <w:color w:val="000000"/>
                  <w:sz w:val="20"/>
                  <w:szCs w:val="20"/>
                  <w:lang w:val="en-GB"/>
                </w:rPr>
                <w:id w:val="-39566812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60A5" w:rsidRPr="00B058FB"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  <w:lang w:val="en-GB"/>
                  </w:rPr>
                  <w:t>☒</w:t>
                </w:r>
              </w:sdtContent>
            </w:sdt>
            <w:r w:rsidR="00D360A5" w:rsidRPr="00B058FB"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  <w:t xml:space="preserve"> </w:t>
            </w:r>
            <w:r w:rsidR="00C36F0B" w:rsidRPr="00B058FB"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  <w:t>FSL</w:t>
            </w:r>
          </w:p>
          <w:p w14:paraId="5EE0EB94" w14:textId="571291BF" w:rsidR="00C36F0B" w:rsidRPr="00B058FB" w:rsidRDefault="00000000" w:rsidP="00D360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rPr>
                <w:color w:val="000000"/>
                <w:sz w:val="20"/>
                <w:szCs w:val="20"/>
                <w:lang w:val="en-GB"/>
              </w:rPr>
            </w:pPr>
            <w:sdt>
              <w:sdtPr>
                <w:rPr>
                  <w:rFonts w:ascii="Calibri" w:eastAsia="Calibri" w:hAnsi="Calibri" w:cs="Calibri"/>
                  <w:color w:val="000000"/>
                  <w:sz w:val="20"/>
                  <w:szCs w:val="20"/>
                  <w:lang w:val="en-GB"/>
                </w:rPr>
                <w:id w:val="19103426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60A5" w:rsidRPr="00B058FB"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  <w:lang w:val="en-GB"/>
                  </w:rPr>
                  <w:t>☒</w:t>
                </w:r>
              </w:sdtContent>
            </w:sdt>
            <w:r w:rsidR="00D360A5" w:rsidRPr="00B058FB"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  <w:t xml:space="preserve"> </w:t>
            </w:r>
            <w:r w:rsidR="00C36F0B" w:rsidRPr="00B058FB"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  <w:t>Project work</w:t>
            </w:r>
          </w:p>
          <w:p w14:paraId="75BA7A88" w14:textId="747D506B" w:rsidR="00C36F0B" w:rsidRPr="00B058FB" w:rsidRDefault="00000000" w:rsidP="00D360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rPr>
                <w:color w:val="000000"/>
                <w:sz w:val="20"/>
                <w:szCs w:val="20"/>
                <w:lang w:val="en-GB"/>
              </w:rPr>
            </w:pPr>
            <w:sdt>
              <w:sdtPr>
                <w:rPr>
                  <w:rFonts w:ascii="Calibri" w:eastAsia="Calibri" w:hAnsi="Calibri" w:cs="Calibri"/>
                  <w:color w:val="000000"/>
                  <w:sz w:val="20"/>
                  <w:szCs w:val="20"/>
                  <w:lang w:val="en-GB"/>
                </w:rPr>
                <w:id w:val="-8875730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60A5" w:rsidRPr="00B058FB"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  <w:lang w:val="en-GB"/>
                  </w:rPr>
                  <w:t>☒</w:t>
                </w:r>
              </w:sdtContent>
            </w:sdt>
            <w:r w:rsidR="00D360A5" w:rsidRPr="00B058FB"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C36F0B" w:rsidRPr="00B058FB"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  <w:t>Simulazione</w:t>
            </w:r>
            <w:proofErr w:type="spellEnd"/>
            <w:r w:rsidR="00C36F0B" w:rsidRPr="00B058FB"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  <w:t xml:space="preserve"> – Virtual Lab</w:t>
            </w:r>
          </w:p>
          <w:p w14:paraId="0DFBB795" w14:textId="5874AC9E" w:rsidR="00C36F0B" w:rsidRDefault="00000000" w:rsidP="00D360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rPr>
                <w:color w:val="000000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color w:val="000000"/>
                  <w:sz w:val="20"/>
                  <w:szCs w:val="20"/>
                </w:rPr>
                <w:id w:val="-7607556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60A5"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</w:rPr>
                  <w:t>☒</w:t>
                </w:r>
              </w:sdtContent>
            </w:sdt>
            <w:r w:rsidR="00D360A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C36F0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Percorso autoapprendimento</w:t>
            </w:r>
          </w:p>
          <w:p w14:paraId="0CBE927E" w14:textId="7DE4D1B1" w:rsidR="00C36F0B" w:rsidRPr="00D360A5" w:rsidRDefault="00000000" w:rsidP="00D360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color w:val="000000"/>
                  <w:sz w:val="20"/>
                  <w:szCs w:val="20"/>
                </w:rPr>
                <w:id w:val="-211042391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60A5"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</w:rPr>
                  <w:t>☒</w:t>
                </w:r>
              </w:sdtContent>
            </w:sdt>
            <w:r w:rsidR="00D360A5" w:rsidRPr="00D360A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C36F0B" w:rsidRPr="00D360A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CLIL</w:t>
            </w:r>
          </w:p>
          <w:p w14:paraId="0C430696" w14:textId="77777777" w:rsidR="00C36F0B" w:rsidRDefault="00C36F0B" w:rsidP="00C36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2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6663E3" w14:textId="3E3A394F" w:rsidR="00C36F0B" w:rsidRDefault="00C36F0B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simulazione – </w:t>
            </w:r>
            <w:proofErr w:type="spellStart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virtual</w:t>
            </w:r>
            <w:proofErr w:type="spellEnd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Lab</w:t>
            </w:r>
          </w:p>
          <w:p w14:paraId="5212DA06" w14:textId="625C71E7" w:rsidR="00C36F0B" w:rsidRDefault="00C36F0B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FSL</w:t>
            </w:r>
          </w:p>
          <w:p w14:paraId="3842FB03" w14:textId="77777777" w:rsidR="00C36F0B" w:rsidRDefault="00C36F0B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Project work</w:t>
            </w:r>
          </w:p>
          <w:p w14:paraId="7CA46BF7" w14:textId="77777777" w:rsidR="00C36F0B" w:rsidRDefault="00C36F0B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Simulazione – Virtual Lab</w:t>
            </w:r>
          </w:p>
          <w:p w14:paraId="4ACEE6AE" w14:textId="77777777" w:rsidR="00C36F0B" w:rsidRDefault="00C36F0B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Percorso autoapprendimento</w:t>
            </w:r>
          </w:p>
          <w:p w14:paraId="54E3BBEE" w14:textId="073603BE" w:rsidR="00C36F0B" w:rsidRPr="00C36F0B" w:rsidRDefault="00C36F0B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CLIL</w:t>
            </w:r>
          </w:p>
          <w:p w14:paraId="3FAD764C" w14:textId="77777777" w:rsidR="00C36F0B" w:rsidRPr="00B86EA0" w:rsidRDefault="00C36F0B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e-learning </w:t>
            </w:r>
          </w:p>
          <w:p w14:paraId="7CA01D78" w14:textId="77777777" w:rsidR="00C36F0B" w:rsidRPr="00B86EA0" w:rsidRDefault="00C36F0B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brain – storming</w:t>
            </w:r>
          </w:p>
          <w:p w14:paraId="259778F6" w14:textId="77777777" w:rsidR="00C36F0B" w:rsidRPr="00B86EA0" w:rsidRDefault="00C36F0B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percorso autoapprendimento</w:t>
            </w:r>
          </w:p>
          <w:p w14:paraId="3F082C4A" w14:textId="77777777" w:rsidR="00C36F0B" w:rsidRPr="00B86EA0" w:rsidRDefault="00C36F0B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□ Altro (specificare) </w:t>
            </w:r>
            <w:proofErr w:type="spellStart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Flipped</w:t>
            </w:r>
            <w:proofErr w:type="spellEnd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classroom</w:t>
            </w:r>
            <w:proofErr w:type="spellEnd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Didattica breve, apprendimento cooperativo (particolarmente in caso di DID)</w:t>
            </w:r>
          </w:p>
          <w:p w14:paraId="3797F231" w14:textId="77777777" w:rsidR="00C36F0B" w:rsidRPr="00B86EA0" w:rsidRDefault="00C36F0B" w:rsidP="00C36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Sperimentazione Framework CASEL: </w:t>
            </w:r>
          </w:p>
          <w:p w14:paraId="5B331D70" w14:textId="77777777" w:rsidR="00C36F0B" w:rsidRPr="00B86EA0" w:rsidRDefault="00C36F0B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applicazione didattica innovativa;</w:t>
            </w:r>
          </w:p>
          <w:p w14:paraId="52FD3125" w14:textId="77777777" w:rsidR="00C36F0B" w:rsidRPr="00B86EA0" w:rsidRDefault="00C36F0B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pratiche quotidiane coerenti per inne0scare benessere e clima di classe positivo;</w:t>
            </w:r>
          </w:p>
          <w:p w14:paraId="56534204" w14:textId="77777777" w:rsidR="00C36F0B" w:rsidRPr="00B86EA0" w:rsidRDefault="00C36F0B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percorsi di apprendimento integrati con azioni esplicite di educazione socio-emotiva e benessere scolastico.</w:t>
            </w:r>
          </w:p>
          <w:p w14:paraId="23538BCA" w14:textId="53186AAB" w:rsidR="00C36F0B" w:rsidRPr="00B86EA0" w:rsidRDefault="00C36F0B" w:rsidP="00C36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rPr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Cfr. Curricolo d’Istituto per le Competenze Trasversali e Non Cognitive (CNC) – Quadro CASEL, inserito nel PTOF 2026-27.</w:t>
            </w:r>
          </w:p>
        </w:tc>
      </w:tr>
      <w:tr w:rsidR="00750230" w14:paraId="06976A79" w14:textId="77777777" w:rsidTr="00B86EA0">
        <w:trPr>
          <w:trHeight w:val="747"/>
        </w:trPr>
        <w:tc>
          <w:tcPr>
            <w:tcW w:w="3066" w:type="dxa"/>
            <w:vAlign w:val="center"/>
          </w:tcPr>
          <w:p w14:paraId="7F3D6620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Mezzi, strumenti</w:t>
            </w:r>
          </w:p>
          <w:p w14:paraId="7183DDCC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e sussidi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</w:t>
            </w:r>
          </w:p>
          <w:p w14:paraId="6AE0C4D5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C049B" w14:textId="77777777" w:rsidR="00750230" w:rsidRDefault="00C40A5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Tabelle dati nave</w:t>
            </w:r>
          </w:p>
          <w:p w14:paraId="3879976F" w14:textId="77777777" w:rsidR="00750230" w:rsidRDefault="00C40A5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Software didattici</w:t>
            </w:r>
          </w:p>
          <w:p w14:paraId="2BB35118" w14:textId="77777777" w:rsidR="00750230" w:rsidRDefault="00C40A5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Monografie di apparati</w:t>
            </w:r>
          </w:p>
          <w:p w14:paraId="193AE268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0C7DB6" w14:textId="77777777" w:rsidR="00750230" w:rsidRDefault="00C40A5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dispense</w:t>
            </w:r>
          </w:p>
          <w:p w14:paraId="113F5F00" w14:textId="77777777" w:rsidR="00750230" w:rsidRDefault="00C40A5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libro di testo</w:t>
            </w:r>
          </w:p>
          <w:p w14:paraId="472C391A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750230" w14:paraId="15078F84" w14:textId="77777777" w:rsidTr="00B86EA0">
        <w:trPr>
          <w:trHeight w:val="587"/>
        </w:trPr>
        <w:tc>
          <w:tcPr>
            <w:tcW w:w="10307" w:type="dxa"/>
            <w:gridSpan w:val="8"/>
            <w:shd w:val="clear" w:color="auto" w:fill="002060"/>
            <w:vAlign w:val="center"/>
          </w:tcPr>
          <w:p w14:paraId="79DC5721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FFFFFF"/>
              </w:rPr>
            </w:pPr>
            <w:r>
              <w:rPr>
                <w:rFonts w:ascii="Calibri" w:eastAsia="Calibri" w:hAnsi="Calibri" w:cs="Calibri"/>
                <w:b/>
                <w:i/>
                <w:smallCaps/>
                <w:color w:val="FFFFFF"/>
              </w:rPr>
              <w:t>verifiche e criteri di valutazione</w:t>
            </w:r>
          </w:p>
        </w:tc>
      </w:tr>
      <w:tr w:rsidR="00750230" w14:paraId="2E3CE8FB" w14:textId="77777777" w:rsidTr="00B86EA0">
        <w:trPr>
          <w:trHeight w:val="1370"/>
        </w:trPr>
        <w:tc>
          <w:tcPr>
            <w:tcW w:w="3066" w:type="dxa"/>
            <w:vAlign w:val="center"/>
          </w:tcPr>
          <w:p w14:paraId="5E197E9D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In itinere</w:t>
            </w:r>
          </w:p>
        </w:tc>
        <w:tc>
          <w:tcPr>
            <w:tcW w:w="3567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B27B4" w14:textId="3BE1D91E" w:rsidR="00750230" w:rsidRPr="002C3FF5" w:rsidRDefault="00C40A52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prova strutturata</w:t>
            </w:r>
          </w:p>
          <w:p w14:paraId="13CECFA1" w14:textId="2CE053E5" w:rsidR="00750230" w:rsidRPr="002C3FF5" w:rsidRDefault="00C40A52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prova </w:t>
            </w:r>
            <w:proofErr w:type="spellStart"/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semistrutturata</w:t>
            </w:r>
            <w:proofErr w:type="spellEnd"/>
          </w:p>
          <w:p w14:paraId="7FFFFF8B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prova in laboratorio</w:t>
            </w:r>
          </w:p>
          <w:p w14:paraId="1AFB7035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relazione</w:t>
            </w:r>
            <w:proofErr w:type="gramEnd"/>
          </w:p>
          <w:p w14:paraId="3B0C6CB5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griglie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di osservazione</w:t>
            </w:r>
          </w:p>
          <w:p w14:paraId="66B33238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del testo</w:t>
            </w:r>
          </w:p>
          <w:p w14:paraId="039A7FB7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saggio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breve</w:t>
            </w:r>
          </w:p>
          <w:p w14:paraId="59223C23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di simulazione</w:t>
            </w:r>
          </w:p>
          <w:p w14:paraId="1169EE73" w14:textId="5D1D8095" w:rsidR="00750230" w:rsidRPr="002C3FF5" w:rsidRDefault="00C40A52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soluzione di problemi</w:t>
            </w:r>
          </w:p>
          <w:p w14:paraId="27ED5C30" w14:textId="13E08E4D" w:rsidR="00750230" w:rsidRPr="002C3FF5" w:rsidRDefault="00C40A52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elaborazioni grafiche</w:t>
            </w:r>
          </w:p>
        </w:tc>
        <w:tc>
          <w:tcPr>
            <w:tcW w:w="3674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66FEF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0E10762D" wp14:editId="2892621C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0</wp:posOffset>
                      </wp:positionV>
                      <wp:extent cx="1610995" cy="300990"/>
                      <wp:effectExtent l="0" t="0" r="0" b="0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4790" y="3643793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31201FD" w14:textId="77777777" w:rsidR="00750230" w:rsidRDefault="00C40A52">
                                  <w:pPr>
                                    <w:ind w:hanging="2"/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color w:val="000000"/>
                                    </w:rPr>
                                    <w:t>Criteri di Valutazione</w:t>
                                  </w:r>
                                </w:p>
                                <w:p w14:paraId="24E30FBE" w14:textId="77777777" w:rsidR="00750230" w:rsidRDefault="00750230">
                                  <w:pPr>
                                    <w:ind w:hanging="2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10762D" id="Rettangolo 1" o:spid="_x0000_s1026" style="position:absolute;margin-left:24pt;margin-top:0;width:126.85pt;height:2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431201FD" w14:textId="77777777" w:rsidR="00750230" w:rsidRDefault="00C40A52">
                            <w:pPr>
                              <w:ind w:hanging="2"/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</w:rPr>
                              <w:t>Criteri di Valutazione</w:t>
                            </w:r>
                          </w:p>
                          <w:p w14:paraId="24E30FBE" w14:textId="77777777" w:rsidR="00750230" w:rsidRDefault="00750230">
                            <w:pPr>
                              <w:ind w:hanging="2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430FD24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  <w:p w14:paraId="066C1557" w14:textId="77777777" w:rsidR="00750230" w:rsidRDefault="00C40A5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 criteri di valutazione per le prove sono quelli riportati nel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P.T.O.F. ;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per le prove scritte strutturate 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semistrutturate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si assegna un punteggio ad ogni singolo quesito in base al grado di difficoltà, le griglie di valutazione delle verifiche scritte e orali sono quelle approvate e adottate dal dipartimento di navigazione coerenti con il PTOF e con il protocollo di valutazione.</w:t>
            </w:r>
          </w:p>
          <w:p w14:paraId="7B7B541D" w14:textId="77777777" w:rsidR="00750230" w:rsidRDefault="00C40A5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Nella valutazione finale dell’allievo si terrà   conto del profitto, dell’impegno e dei progressi compiuti dal discente nella sua attività di apprendimento.</w:t>
            </w:r>
          </w:p>
          <w:p w14:paraId="4556CE80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50230" w14:paraId="2AEFA9F7" w14:textId="77777777" w:rsidTr="00B86EA0">
        <w:trPr>
          <w:trHeight w:val="792"/>
        </w:trPr>
        <w:tc>
          <w:tcPr>
            <w:tcW w:w="3066" w:type="dxa"/>
            <w:vAlign w:val="center"/>
          </w:tcPr>
          <w:p w14:paraId="71C2AEE9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Fine modulo</w:t>
            </w:r>
          </w:p>
        </w:tc>
        <w:tc>
          <w:tcPr>
            <w:tcW w:w="356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D16A8" w14:textId="24272747" w:rsidR="00750230" w:rsidRPr="002C3FF5" w:rsidRDefault="00C40A52">
            <w:pPr>
              <w:pStyle w:val="Paragrafoelenco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prova strutturata</w:t>
            </w:r>
          </w:p>
          <w:p w14:paraId="751B082A" w14:textId="510C544F" w:rsidR="00750230" w:rsidRPr="002C3FF5" w:rsidRDefault="00C40A52">
            <w:pPr>
              <w:pStyle w:val="Paragrafoelenco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prova </w:t>
            </w:r>
            <w:proofErr w:type="spellStart"/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semistrutturata</w:t>
            </w:r>
            <w:proofErr w:type="spellEnd"/>
          </w:p>
          <w:p w14:paraId="29152AFF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prova in laboratorio</w:t>
            </w:r>
          </w:p>
          <w:p w14:paraId="2C1F364E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relazione</w:t>
            </w:r>
            <w:proofErr w:type="gramEnd"/>
          </w:p>
          <w:p w14:paraId="4473149E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 xml:space="preserve">□ 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griglie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di osservazione</w:t>
            </w:r>
          </w:p>
          <w:p w14:paraId="0DEAD9C7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del testo</w:t>
            </w:r>
          </w:p>
          <w:p w14:paraId="05B15BBF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di simulazione</w:t>
            </w:r>
          </w:p>
          <w:p w14:paraId="00196790" w14:textId="4D4D91C0" w:rsidR="00750230" w:rsidRPr="002C3FF5" w:rsidRDefault="00C40A52">
            <w:pPr>
              <w:pStyle w:val="Paragrafoelenco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soluzione di problemi</w:t>
            </w:r>
          </w:p>
          <w:p w14:paraId="69A6A320" w14:textId="4CE4021D" w:rsidR="00750230" w:rsidRPr="002C3FF5" w:rsidRDefault="00C40A52">
            <w:pPr>
              <w:pStyle w:val="Paragrafoelenco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elaborazioni grafiche</w:t>
            </w:r>
          </w:p>
        </w:tc>
        <w:tc>
          <w:tcPr>
            <w:tcW w:w="3674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CCFC16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B86EA0" w14:paraId="18D280F3" w14:textId="77777777" w:rsidTr="00B86EA0">
        <w:trPr>
          <w:trHeight w:val="792"/>
        </w:trPr>
        <w:tc>
          <w:tcPr>
            <w:tcW w:w="3066" w:type="dxa"/>
            <w:vAlign w:val="center"/>
          </w:tcPr>
          <w:p w14:paraId="13C03226" w14:textId="77777777" w:rsidR="00B86EA0" w:rsidRPr="00783BD3" w:rsidRDefault="00B86EA0" w:rsidP="00B86EA0">
            <w:pPr>
              <w:pStyle w:val="NormaleWeb"/>
              <w:spacing w:before="160" w:beforeAutospacing="0" w:after="80" w:afterAutospacing="0"/>
              <w:jc w:val="center"/>
              <w:rPr>
                <w:sz w:val="22"/>
                <w:szCs w:val="22"/>
              </w:rPr>
            </w:pPr>
            <w:r w:rsidRPr="00783BD3">
              <w:rPr>
                <w:b/>
                <w:bCs/>
                <w:sz w:val="22"/>
                <w:szCs w:val="22"/>
              </w:rPr>
              <w:lastRenderedPageBreak/>
              <w:t>VALUTAZIONE</w:t>
            </w:r>
          </w:p>
          <w:p w14:paraId="4F509067" w14:textId="77777777" w:rsidR="00B86EA0" w:rsidRPr="00783BD3" w:rsidRDefault="00B86EA0" w:rsidP="00B86EA0">
            <w:pPr>
              <w:pStyle w:val="NormaleWeb"/>
              <w:spacing w:before="160" w:beforeAutospacing="0" w:after="80" w:afterAutospacing="0"/>
              <w:jc w:val="center"/>
              <w:rPr>
                <w:sz w:val="22"/>
                <w:szCs w:val="22"/>
              </w:rPr>
            </w:pPr>
            <w:r w:rsidRPr="00783BD3">
              <w:rPr>
                <w:b/>
                <w:bCs/>
                <w:sz w:val="22"/>
                <w:szCs w:val="22"/>
              </w:rPr>
              <w:t>Sperimentazione Framework CASEL</w:t>
            </w:r>
          </w:p>
          <w:p w14:paraId="6A5C2BC3" w14:textId="77777777" w:rsidR="00B86EA0" w:rsidRPr="00783BD3" w:rsidRDefault="00B86EA0" w:rsidP="00B86EA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</w:tc>
        <w:tc>
          <w:tcPr>
            <w:tcW w:w="7241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230DBA" w14:textId="663DDF6D" w:rsidR="00B86EA0" w:rsidRPr="00783BD3" w:rsidRDefault="00B86EA0" w:rsidP="00B86EA0">
            <w:pPr>
              <w:pStyle w:val="Normale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83BD3">
              <w:rPr>
                <w:b/>
                <w:bCs/>
                <w:sz w:val="22"/>
                <w:szCs w:val="22"/>
              </w:rPr>
              <w:t>Cfr. SISTEMA DI OSSERVAZIONE E VALUTAZIONE DELLE COMPETENZE NON COGNITIVE E TRASVERSALI, incluso nel Protocollo di Valutazione 2026-27, inserito nel PTOF 2026-27.0</w:t>
            </w:r>
          </w:p>
        </w:tc>
      </w:tr>
      <w:tr w:rsidR="00B86EA0" w14:paraId="03B8DADA" w14:textId="77777777" w:rsidTr="00B86EA0">
        <w:trPr>
          <w:trHeight w:val="669"/>
        </w:trPr>
        <w:tc>
          <w:tcPr>
            <w:tcW w:w="3066" w:type="dxa"/>
            <w:vAlign w:val="center"/>
          </w:tcPr>
          <w:p w14:paraId="475837A1" w14:textId="77777777" w:rsidR="00B86EA0" w:rsidRDefault="00B86EA0" w:rsidP="00B86EA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Livelli minimi per le verifiche</w:t>
            </w:r>
          </w:p>
        </w:tc>
        <w:tc>
          <w:tcPr>
            <w:tcW w:w="7241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5AFF98" w14:textId="77777777" w:rsidR="00B86EA0" w:rsidRDefault="00B86EA0" w:rsidP="00B86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Basilare consapevolezza delle conoscenze ed iniziale maturazione delle abilità correlate.</w:t>
            </w:r>
          </w:p>
          <w:p w14:paraId="240C3779" w14:textId="77777777" w:rsidR="00B86EA0" w:rsidRDefault="00B86EA0" w:rsidP="00B86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B86EA0" w14:paraId="158C91F5" w14:textId="77777777" w:rsidTr="00B86EA0">
        <w:trPr>
          <w:trHeight w:val="667"/>
        </w:trPr>
        <w:tc>
          <w:tcPr>
            <w:tcW w:w="3066" w:type="dxa"/>
            <w:vAlign w:val="center"/>
          </w:tcPr>
          <w:p w14:paraId="65B09205" w14:textId="77777777" w:rsidR="00B86EA0" w:rsidRDefault="00B86EA0" w:rsidP="00B86EA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 xml:space="preserve">Azioni di recupero </w:t>
            </w:r>
            <w:proofErr w:type="gramStart"/>
            <w:r>
              <w:rPr>
                <w:rFonts w:ascii="Calibri" w:eastAsia="Calibri" w:hAnsi="Calibri" w:cs="Calibri"/>
                <w:b/>
                <w:i/>
                <w:color w:val="000000"/>
              </w:rPr>
              <w:t>ed  approfondimento</w:t>
            </w:r>
            <w:proofErr w:type="gramEnd"/>
          </w:p>
        </w:tc>
        <w:tc>
          <w:tcPr>
            <w:tcW w:w="7241" w:type="dxa"/>
            <w:gridSpan w:val="7"/>
            <w:vAlign w:val="center"/>
          </w:tcPr>
          <w:p w14:paraId="41DEA5D4" w14:textId="77777777" w:rsidR="00B86EA0" w:rsidRDefault="00B86EA0" w:rsidP="00B86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CC8129C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327EC3C3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546EA56E" w14:textId="77777777" w:rsidR="00750230" w:rsidRDefault="00C40A52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MODULO N.2 Funzione: Movimentazione pesi a bordo</w:t>
      </w:r>
    </w:p>
    <w:p w14:paraId="33CD41C8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tbl>
      <w:tblPr>
        <w:tblStyle w:val="6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26"/>
      </w:tblGrid>
      <w:tr w:rsidR="00750230" w14:paraId="08839260" w14:textId="77777777">
        <w:trPr>
          <w:trHeight w:val="504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64616C45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1" w:hanging="3"/>
              <w:jc w:val="center"/>
              <w:rPr>
                <w:rFonts w:ascii="Calibri" w:eastAsia="Calibri" w:hAnsi="Calibri" w:cs="Calibri"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Competenza (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rif.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STCW 95 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Amended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2010)</w:t>
            </w:r>
          </w:p>
        </w:tc>
      </w:tr>
      <w:tr w:rsidR="00750230" w14:paraId="370B285D" w14:textId="77777777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3A93114A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XI - Mantiene la nave in condizioni di navigabilità (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seaworthiness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>)</w:t>
            </w:r>
          </w:p>
        </w:tc>
      </w:tr>
      <w:tr w:rsidR="00750230" w14:paraId="36AED53F" w14:textId="77777777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</w:tcPr>
          <w:p w14:paraId="42184184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" w:hanging="3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Competenza LL GG </w:t>
            </w:r>
          </w:p>
          <w:p w14:paraId="3796349A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Controllare e gestire il funzionamento dei diversi componenti di uno specifico mezzo di trasporto.</w:t>
            </w:r>
          </w:p>
          <w:p w14:paraId="186CD502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Intervenire in fase di programmazione, gestione e controllo della manutenzione di apparati e impianti marittimi.</w:t>
            </w:r>
          </w:p>
          <w:p w14:paraId="22347822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Gestire in modo appropriato gli spazi a bordo e organizzare i servizi di carico e scarico, di sistemazione delle merci e dei passeggeri</w:t>
            </w:r>
          </w:p>
          <w:p w14:paraId="51F171FD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86EA0" w14:paraId="6E888696" w14:textId="77777777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</w:tcPr>
          <w:p w14:paraId="31452987" w14:textId="77777777" w:rsidR="00B86EA0" w:rsidRPr="00B86EA0" w:rsidRDefault="00B86EA0" w:rsidP="00B86EA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" w:hanging="3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6EA0">
              <w:rPr>
                <w:rFonts w:ascii="Calibri" w:hAnsi="Calibri" w:cs="Calibri"/>
                <w:b/>
                <w:bCs/>
                <w:sz w:val="22"/>
                <w:szCs w:val="22"/>
              </w:rPr>
              <w:t>Competenza CASEL</w:t>
            </w:r>
          </w:p>
          <w:p w14:paraId="02EF175F" w14:textId="77777777" w:rsidR="00B86EA0" w:rsidRPr="00B86EA0" w:rsidRDefault="00B86EA0">
            <w:pPr>
              <w:keepNext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b/>
                <w:i/>
                <w:color w:val="000000"/>
                <w:sz w:val="22"/>
                <w:szCs w:val="22"/>
              </w:rPr>
            </w:pPr>
            <w:r w:rsidRPr="00B86EA0">
              <w:rPr>
                <w:rFonts w:ascii="Calibri" w:eastAsia="Calibri" w:hAnsi="Calibri" w:cs="Calibri"/>
                <w:b/>
                <w:bCs/>
                <w:i/>
                <w:color w:val="000000"/>
                <w:sz w:val="22"/>
                <w:szCs w:val="22"/>
              </w:rPr>
              <w:t>Consapevolezza di sé – Self-</w:t>
            </w:r>
            <w:proofErr w:type="spellStart"/>
            <w:r w:rsidRPr="00B86EA0">
              <w:rPr>
                <w:rFonts w:ascii="Calibri" w:eastAsia="Calibri" w:hAnsi="Calibri" w:cs="Calibri"/>
                <w:b/>
                <w:bCs/>
                <w:i/>
                <w:color w:val="000000"/>
                <w:sz w:val="22"/>
                <w:szCs w:val="22"/>
              </w:rPr>
              <w:t>Awareness</w:t>
            </w:r>
            <w:proofErr w:type="spellEnd"/>
          </w:p>
          <w:p w14:paraId="296044C5" w14:textId="77777777" w:rsidR="00B86EA0" w:rsidRPr="00B86EA0" w:rsidRDefault="00B86EA0">
            <w:pPr>
              <w:keepNext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b/>
                <w:i/>
                <w:color w:val="000000"/>
                <w:sz w:val="22"/>
                <w:szCs w:val="22"/>
              </w:rPr>
            </w:pPr>
            <w:r w:rsidRPr="00B86EA0">
              <w:rPr>
                <w:rFonts w:ascii="Calibri" w:eastAsia="Calibri" w:hAnsi="Calibri" w:cs="Calibri"/>
                <w:b/>
                <w:bCs/>
                <w:i/>
                <w:color w:val="000000"/>
                <w:sz w:val="22"/>
                <w:szCs w:val="22"/>
              </w:rPr>
              <w:t>Gestione di sé – Self-Management</w:t>
            </w:r>
          </w:p>
          <w:p w14:paraId="7BDFD215" w14:textId="77777777" w:rsidR="00B86EA0" w:rsidRPr="00B86EA0" w:rsidRDefault="00B86EA0">
            <w:pPr>
              <w:keepNext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b/>
                <w:i/>
                <w:color w:val="000000"/>
                <w:sz w:val="22"/>
                <w:szCs w:val="22"/>
              </w:rPr>
            </w:pPr>
            <w:r w:rsidRPr="00B86EA0">
              <w:rPr>
                <w:rFonts w:ascii="Calibri" w:eastAsia="Calibri" w:hAnsi="Calibri" w:cs="Calibri"/>
                <w:b/>
                <w:bCs/>
                <w:i/>
                <w:color w:val="000000"/>
                <w:sz w:val="22"/>
                <w:szCs w:val="22"/>
              </w:rPr>
              <w:t>Decisioni responsabili – Responsible Decision-Making</w:t>
            </w:r>
          </w:p>
          <w:p w14:paraId="1F2521A5" w14:textId="0AC50721" w:rsidR="00B86EA0" w:rsidRDefault="00B86EA0" w:rsidP="00B86EA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" w:hanging="3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</w:p>
        </w:tc>
      </w:tr>
      <w:tr w:rsidR="00750230" w14:paraId="4ED01B97" w14:textId="77777777">
        <w:trPr>
          <w:trHeight w:val="925"/>
          <w:jc w:val="center"/>
        </w:trPr>
        <w:tc>
          <w:tcPr>
            <w:tcW w:w="2891" w:type="dxa"/>
            <w:vAlign w:val="center"/>
          </w:tcPr>
          <w:p w14:paraId="6C379FA9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2CF50511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Elementi di stabilità della nave</w:t>
            </w:r>
          </w:p>
        </w:tc>
      </w:tr>
      <w:tr w:rsidR="00750230" w14:paraId="5C6AC477" w14:textId="77777777">
        <w:trPr>
          <w:trHeight w:val="878"/>
          <w:jc w:val="center"/>
        </w:trPr>
        <w:tc>
          <w:tcPr>
            <w:tcW w:w="2891" w:type="dxa"/>
            <w:vAlign w:val="center"/>
          </w:tcPr>
          <w:p w14:paraId="20BF5576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Discipline coinvolte</w:t>
            </w:r>
          </w:p>
        </w:tc>
        <w:tc>
          <w:tcPr>
            <w:tcW w:w="7426" w:type="dxa"/>
            <w:vAlign w:val="center"/>
          </w:tcPr>
          <w:p w14:paraId="673E4F08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6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Matematica, Logistica</w:t>
            </w:r>
          </w:p>
        </w:tc>
      </w:tr>
      <w:tr w:rsidR="00750230" w14:paraId="230A2BF4" w14:textId="777777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06FFEBEA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81" w:hanging="2"/>
              <w:jc w:val="center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FFFFFF"/>
                <w:sz w:val="22"/>
                <w:szCs w:val="22"/>
              </w:rPr>
              <w:t>abilità</w:t>
            </w:r>
          </w:p>
        </w:tc>
      </w:tr>
      <w:tr w:rsidR="00750230" w14:paraId="683A10CE" w14:textId="77777777">
        <w:trPr>
          <w:trHeight w:val="818"/>
          <w:jc w:val="center"/>
        </w:trPr>
        <w:tc>
          <w:tcPr>
            <w:tcW w:w="2891" w:type="dxa"/>
            <w:vAlign w:val="center"/>
          </w:tcPr>
          <w:p w14:paraId="5844EF1B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lastRenderedPageBreak/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6795B2E0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Verificare la stabilità, l’assetto e le sollecitazioni strutturali del mezzo di trasporto nelle varie condizioni di carico</w:t>
            </w:r>
          </w:p>
          <w:p w14:paraId="74FC33EF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Applicare le procedure, anche automatizzate, per la movimentazione in sicurezza del carico</w:t>
            </w:r>
          </w:p>
          <w:p w14:paraId="0A613BA2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Valutare il comportamento del mezzo, anche attraverso la simulazione del processo, nelle diverse condizioni ambientali, meteorologiche e fisiche in sicurezza ed economicità</w:t>
            </w:r>
          </w:p>
          <w:p w14:paraId="4F39673B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50230" w14:paraId="5EC4D663" w14:textId="77777777">
        <w:trPr>
          <w:jc w:val="center"/>
        </w:trPr>
        <w:tc>
          <w:tcPr>
            <w:tcW w:w="2891" w:type="dxa"/>
            <w:vAlign w:val="center"/>
          </w:tcPr>
          <w:p w14:paraId="16A3AEE4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 xml:space="preserve">Abilità </w:t>
            </w:r>
          </w:p>
          <w:p w14:paraId="20792491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627C89F1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6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Ricavare i nuovi parametri di stabilità ed assetto in seguito alla movimentazione di pesi</w:t>
            </w:r>
          </w:p>
        </w:tc>
      </w:tr>
      <w:tr w:rsidR="00750230" w14:paraId="796FD372" w14:textId="77777777">
        <w:trPr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40618D20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181" w:hanging="2"/>
              <w:jc w:val="center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FFFFFF"/>
                <w:sz w:val="22"/>
                <w:szCs w:val="22"/>
              </w:rPr>
              <w:t>conoscenze</w:t>
            </w:r>
          </w:p>
        </w:tc>
      </w:tr>
      <w:tr w:rsidR="00750230" w14:paraId="4DC23221" w14:textId="77777777">
        <w:trPr>
          <w:jc w:val="center"/>
        </w:trPr>
        <w:tc>
          <w:tcPr>
            <w:tcW w:w="2891" w:type="dxa"/>
            <w:vAlign w:val="center"/>
          </w:tcPr>
          <w:p w14:paraId="520FBFEA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41424575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Imbarco pesi: effetti sulla stabilità in seguito all’imbarco o allo sbarco</w:t>
            </w:r>
          </w:p>
          <w:p w14:paraId="266F5DFE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Gli apparati per l’imbarco e sbarco dei pesi.</w:t>
            </w:r>
          </w:p>
          <w:p w14:paraId="19758D80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50230" w14:paraId="421B4EA7" w14:textId="77777777">
        <w:trPr>
          <w:jc w:val="center"/>
        </w:trPr>
        <w:tc>
          <w:tcPr>
            <w:tcW w:w="2891" w:type="dxa"/>
            <w:vAlign w:val="center"/>
          </w:tcPr>
          <w:p w14:paraId="2E09F288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Conoscenze</w:t>
            </w:r>
          </w:p>
          <w:p w14:paraId="4EAA1D61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6F35E123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Spostamento pesi trasversale, longitudinale e verticale: effetti sulla stabilità</w:t>
            </w:r>
          </w:p>
          <w:p w14:paraId="010ADFD3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Imbarco o sbarco di pesi rilevanti: studio effetti sulla stabilità e calcolo nuove immersioni</w:t>
            </w:r>
          </w:p>
          <w:p w14:paraId="1939488B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Imbarco o sbarco di pesi di lieve entità: studio effetti sulla stabilità e calcolo nuove immersioni</w:t>
            </w:r>
          </w:p>
          <w:p w14:paraId="45A0BA63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50230" w14:paraId="7DAB6457" w14:textId="77777777">
        <w:trPr>
          <w:jc w:val="center"/>
        </w:trPr>
        <w:tc>
          <w:tcPr>
            <w:tcW w:w="2891" w:type="dxa"/>
            <w:vAlign w:val="center"/>
          </w:tcPr>
          <w:p w14:paraId="2CA5475E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5BAFADCC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6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tutti</w:t>
            </w:r>
          </w:p>
        </w:tc>
      </w:tr>
    </w:tbl>
    <w:p w14:paraId="333559C3" w14:textId="77777777" w:rsidR="00750230" w:rsidRDefault="007502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5"/>
        <w:tblW w:w="1030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1733"/>
        <w:gridCol w:w="413"/>
        <w:gridCol w:w="1497"/>
        <w:gridCol w:w="154"/>
        <w:gridCol w:w="11"/>
        <w:gridCol w:w="1745"/>
        <w:gridCol w:w="1918"/>
      </w:tblGrid>
      <w:tr w:rsidR="00750230" w14:paraId="0E630FF9" w14:textId="77777777">
        <w:trPr>
          <w:trHeight w:val="506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C166EF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Impegno Orario</w:t>
            </w:r>
          </w:p>
        </w:tc>
        <w:tc>
          <w:tcPr>
            <w:tcW w:w="2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6912D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Durata in ore </w:t>
            </w:r>
          </w:p>
        </w:tc>
        <w:tc>
          <w:tcPr>
            <w:tcW w:w="53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C4796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25 ore</w:t>
            </w:r>
          </w:p>
        </w:tc>
      </w:tr>
      <w:tr w:rsidR="00750230" w14:paraId="4422F9D2" w14:textId="77777777">
        <w:trPr>
          <w:trHeight w:val="105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688C11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21C08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Periodo</w:t>
            </w:r>
          </w:p>
          <w:p w14:paraId="398A06B2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(</w:t>
            </w: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 xml:space="preserve"> possibile selezionare più voci)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F9F72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Settembre</w:t>
            </w:r>
          </w:p>
          <w:p w14:paraId="6104CEE0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Ottobre</w:t>
            </w:r>
          </w:p>
          <w:p w14:paraId="108147F6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Novembre</w:t>
            </w:r>
          </w:p>
          <w:p w14:paraId="4AB26103" w14:textId="1D868365" w:rsidR="00750230" w:rsidRPr="002C3FF5" w:rsidRDefault="00C40A52">
            <w:pPr>
              <w:pStyle w:val="Paragrafoelenco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Dicembre</w:t>
            </w:r>
          </w:p>
        </w:tc>
        <w:tc>
          <w:tcPr>
            <w:tcW w:w="1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09638" w14:textId="71B8E254" w:rsidR="00750230" w:rsidRPr="002C3FF5" w:rsidRDefault="00C40A52">
            <w:pPr>
              <w:pStyle w:val="Paragrafoelenco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Gennaio</w:t>
            </w:r>
          </w:p>
          <w:p w14:paraId="20CFABED" w14:textId="2764ED09" w:rsidR="00750230" w:rsidRPr="002C3FF5" w:rsidRDefault="00C40A52">
            <w:pPr>
              <w:pStyle w:val="Paragrafoelenco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Febbario</w:t>
            </w:r>
            <w:proofErr w:type="spellEnd"/>
          </w:p>
          <w:p w14:paraId="5A0364CF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Marzo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F3E80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Aprile</w:t>
            </w:r>
          </w:p>
          <w:p w14:paraId="484DA485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Maggio</w:t>
            </w:r>
          </w:p>
          <w:p w14:paraId="65AD4AFF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Giugno</w:t>
            </w:r>
          </w:p>
        </w:tc>
      </w:tr>
      <w:tr w:rsidR="00750230" w14:paraId="6F2E382D" w14:textId="77777777">
        <w:trPr>
          <w:trHeight w:val="1155"/>
        </w:trPr>
        <w:tc>
          <w:tcPr>
            <w:tcW w:w="2836" w:type="dxa"/>
            <w:vAlign w:val="center"/>
          </w:tcPr>
          <w:p w14:paraId="0CD6B752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lastRenderedPageBreak/>
              <w:t>Metodi Formativi</w:t>
            </w:r>
          </w:p>
          <w:p w14:paraId="244389F3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FF0000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80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FFBDB" w14:textId="77777777" w:rsidR="00750230" w:rsidRPr="002C3FF5" w:rsidRDefault="00C40A52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Lezione frontale</w:t>
            </w:r>
          </w:p>
          <w:p w14:paraId="563DCC76" w14:textId="77777777" w:rsidR="00750230" w:rsidRDefault="00C40A5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Esercitazioni laboratorio</w:t>
            </w:r>
          </w:p>
          <w:p w14:paraId="1BD9A4C9" w14:textId="77777777" w:rsidR="00750230" w:rsidRDefault="00C40A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Dialogo formativo</w:t>
            </w:r>
          </w:p>
          <w:p w14:paraId="0793654D" w14:textId="77777777" w:rsidR="00750230" w:rsidRPr="002C3FF5" w:rsidRDefault="00C40A52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proofErr w:type="spellStart"/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Problem</w:t>
            </w:r>
            <w:proofErr w:type="spellEnd"/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solving</w:t>
            </w:r>
          </w:p>
        </w:tc>
        <w:tc>
          <w:tcPr>
            <w:tcW w:w="3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432B43" w14:textId="77777777" w:rsidR="00B86EA0" w:rsidRDefault="00B86EA0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simulazione – </w:t>
            </w:r>
            <w:proofErr w:type="spellStart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virtual</w:t>
            </w:r>
            <w:proofErr w:type="spellEnd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Lab</w:t>
            </w:r>
          </w:p>
          <w:p w14:paraId="0C1D01AC" w14:textId="77777777" w:rsidR="00C36F0B" w:rsidRDefault="00C36F0B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FSL</w:t>
            </w:r>
          </w:p>
          <w:p w14:paraId="4FD5CCD8" w14:textId="77777777" w:rsidR="00C36F0B" w:rsidRDefault="00C36F0B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Project work</w:t>
            </w:r>
          </w:p>
          <w:p w14:paraId="58205E7F" w14:textId="77777777" w:rsidR="00C36F0B" w:rsidRDefault="00C36F0B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Simulazione – Virtual Lab</w:t>
            </w:r>
          </w:p>
          <w:p w14:paraId="6CD61AC8" w14:textId="77777777" w:rsidR="00C36F0B" w:rsidRDefault="00C36F0B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Percorso autoapprendimento</w:t>
            </w:r>
          </w:p>
          <w:p w14:paraId="6CCE5307" w14:textId="77777777" w:rsidR="00C36F0B" w:rsidRPr="00C36F0B" w:rsidRDefault="00C36F0B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CLIL</w:t>
            </w:r>
          </w:p>
          <w:p w14:paraId="51E9A99E" w14:textId="77777777" w:rsidR="00C36F0B" w:rsidRPr="00B86EA0" w:rsidRDefault="00C36F0B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72DF8DAB" w14:textId="77777777" w:rsidR="00B86EA0" w:rsidRPr="00B86EA0" w:rsidRDefault="00B86EA0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e-learning </w:t>
            </w:r>
          </w:p>
          <w:p w14:paraId="054ABB5B" w14:textId="77777777" w:rsidR="00B86EA0" w:rsidRPr="00B86EA0" w:rsidRDefault="00B86EA0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brain – storming</w:t>
            </w:r>
          </w:p>
          <w:p w14:paraId="1F024AA2" w14:textId="77777777" w:rsidR="00B86EA0" w:rsidRPr="00B86EA0" w:rsidRDefault="00B86EA0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percorso autoapprendimento</w:t>
            </w:r>
          </w:p>
          <w:p w14:paraId="35F5E1A6" w14:textId="77777777" w:rsidR="00B86EA0" w:rsidRPr="00B86EA0" w:rsidRDefault="00B86EA0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□ Altro (specificare) </w:t>
            </w:r>
            <w:proofErr w:type="spellStart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Flipped</w:t>
            </w:r>
            <w:proofErr w:type="spellEnd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classroom</w:t>
            </w:r>
            <w:proofErr w:type="spellEnd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Didattica breve, apprendimento cooperativo (particolarmente in caso di DID)</w:t>
            </w:r>
          </w:p>
          <w:p w14:paraId="34DE6B02" w14:textId="77777777" w:rsidR="00B86EA0" w:rsidRPr="00B86EA0" w:rsidRDefault="00B86EA0" w:rsidP="00B86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Sperimentazione Framework CASEL: </w:t>
            </w:r>
          </w:p>
          <w:p w14:paraId="53BBED10" w14:textId="77777777" w:rsidR="00B86EA0" w:rsidRPr="00B86EA0" w:rsidRDefault="00B86EA0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applicazione didattica innovativa;</w:t>
            </w:r>
          </w:p>
          <w:p w14:paraId="6B8267A3" w14:textId="77777777" w:rsidR="00B86EA0" w:rsidRPr="00B86EA0" w:rsidRDefault="00B86EA0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pratiche quotidiane coerenti per inne0scare benessere e clima di classe positivo;</w:t>
            </w:r>
          </w:p>
          <w:p w14:paraId="04CEB67B" w14:textId="77777777" w:rsidR="00B86EA0" w:rsidRPr="00B86EA0" w:rsidRDefault="00B86EA0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percorsi di apprendimento integrati con azioni esplicite di educazione socio-emotiva e benessere scolastico.</w:t>
            </w:r>
          </w:p>
          <w:p w14:paraId="0304EE14" w14:textId="153E0395" w:rsidR="00750230" w:rsidRPr="00B86EA0" w:rsidRDefault="00B86EA0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Cfr. Curricolo d’Istituto per le Competenze Trasversali e Non Cognitive (CNC) – Quadro CASEL, inserito nel PTOF 2026-27.</w:t>
            </w:r>
          </w:p>
        </w:tc>
      </w:tr>
      <w:tr w:rsidR="00750230" w14:paraId="252473C4" w14:textId="77777777">
        <w:trPr>
          <w:trHeight w:val="747"/>
        </w:trPr>
        <w:tc>
          <w:tcPr>
            <w:tcW w:w="2836" w:type="dxa"/>
            <w:vAlign w:val="center"/>
          </w:tcPr>
          <w:p w14:paraId="5B2DF80E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Mezzi, strumenti</w:t>
            </w:r>
          </w:p>
          <w:p w14:paraId="0D921C9D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e sussidi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</w:t>
            </w:r>
          </w:p>
          <w:p w14:paraId="39605940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80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CB827" w14:textId="77777777" w:rsidR="00750230" w:rsidRDefault="00C40A5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Tabelle dati nave</w:t>
            </w:r>
          </w:p>
          <w:p w14:paraId="5A418A15" w14:textId="77777777" w:rsidR="00750230" w:rsidRDefault="00C40A5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Software didattici</w:t>
            </w:r>
          </w:p>
          <w:p w14:paraId="1F5B2045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F1CC57" w14:textId="77777777" w:rsidR="00750230" w:rsidRDefault="00C40A5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dispense</w:t>
            </w:r>
          </w:p>
          <w:p w14:paraId="2838CDD8" w14:textId="77777777" w:rsidR="00750230" w:rsidRDefault="00C40A5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libro di testo</w:t>
            </w:r>
          </w:p>
          <w:p w14:paraId="263D9FB4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750230" w14:paraId="18F6CA7F" w14:textId="77777777">
        <w:trPr>
          <w:trHeight w:val="587"/>
        </w:trPr>
        <w:tc>
          <w:tcPr>
            <w:tcW w:w="10307" w:type="dxa"/>
            <w:gridSpan w:val="8"/>
            <w:shd w:val="clear" w:color="auto" w:fill="002060"/>
            <w:vAlign w:val="center"/>
          </w:tcPr>
          <w:p w14:paraId="0279E299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smallCaps/>
                <w:color w:val="FFFFFF"/>
              </w:rPr>
              <w:t>verifiche e criteri di valutazione</w:t>
            </w:r>
          </w:p>
        </w:tc>
      </w:tr>
      <w:tr w:rsidR="00750230" w14:paraId="6620E9C4" w14:textId="77777777">
        <w:trPr>
          <w:trHeight w:val="1370"/>
        </w:trPr>
        <w:tc>
          <w:tcPr>
            <w:tcW w:w="2836" w:type="dxa"/>
            <w:vAlign w:val="center"/>
          </w:tcPr>
          <w:p w14:paraId="4EC3257B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In itinere</w:t>
            </w:r>
          </w:p>
        </w:tc>
        <w:tc>
          <w:tcPr>
            <w:tcW w:w="3797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81CB22" w14:textId="2F30DB59" w:rsidR="00750230" w:rsidRPr="002C3FF5" w:rsidRDefault="00C40A52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prova strutturata</w:t>
            </w:r>
          </w:p>
          <w:p w14:paraId="215A9CF6" w14:textId="16E1B065" w:rsidR="00750230" w:rsidRPr="002C3FF5" w:rsidRDefault="00C40A52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prova </w:t>
            </w:r>
            <w:proofErr w:type="spellStart"/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semistrutturata</w:t>
            </w:r>
            <w:proofErr w:type="spellEnd"/>
          </w:p>
          <w:p w14:paraId="2C445964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 laboratorio</w:t>
            </w:r>
          </w:p>
          <w:p w14:paraId="55262ADE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relazione</w:t>
            </w:r>
            <w:proofErr w:type="gramEnd"/>
          </w:p>
          <w:p w14:paraId="344762D0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griglie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di osservazione</w:t>
            </w:r>
          </w:p>
          <w:p w14:paraId="31A68913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del testo</w:t>
            </w:r>
          </w:p>
          <w:p w14:paraId="5CE56AA1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saggio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breve</w:t>
            </w:r>
          </w:p>
          <w:p w14:paraId="68387C53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di simulazione</w:t>
            </w:r>
          </w:p>
          <w:p w14:paraId="5A067430" w14:textId="6E6A8D67" w:rsidR="00750230" w:rsidRPr="002C3FF5" w:rsidRDefault="00C40A52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soluzione di problemi</w:t>
            </w:r>
          </w:p>
          <w:p w14:paraId="44A42ED4" w14:textId="74C5D099" w:rsidR="00750230" w:rsidRPr="002C3FF5" w:rsidRDefault="00C40A52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elaborazioni grafiche</w:t>
            </w:r>
          </w:p>
        </w:tc>
        <w:tc>
          <w:tcPr>
            <w:tcW w:w="3674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A5493D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12CA83C6" wp14:editId="7E2DEDDC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0</wp:posOffset>
                      </wp:positionV>
                      <wp:extent cx="1610995" cy="300990"/>
                      <wp:effectExtent l="0" t="0" r="0" b="0"/>
                      <wp:wrapNone/>
                      <wp:docPr id="4" name="Rettango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4790" y="3643793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2271E71" w14:textId="77777777" w:rsidR="00750230" w:rsidRDefault="00C40A52">
                                  <w:pPr>
                                    <w:ind w:hanging="2"/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color w:val="000000"/>
                                    </w:rPr>
                                    <w:t>Criteri di Valutazione</w:t>
                                  </w:r>
                                </w:p>
                                <w:p w14:paraId="11C7C153" w14:textId="77777777" w:rsidR="00750230" w:rsidRDefault="00750230">
                                  <w:pPr>
                                    <w:ind w:hanging="2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CA83C6" id="Rettangolo 4" o:spid="_x0000_s1027" style="position:absolute;margin-left:24pt;margin-top:0;width:126.85pt;height:23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62271E71" w14:textId="77777777" w:rsidR="00750230" w:rsidRDefault="00C40A52">
                            <w:pPr>
                              <w:ind w:hanging="2"/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</w:rPr>
                              <w:t>Criteri di Valutazione</w:t>
                            </w:r>
                          </w:p>
                          <w:p w14:paraId="11C7C153" w14:textId="77777777" w:rsidR="00750230" w:rsidRDefault="00750230">
                            <w:pPr>
                              <w:ind w:hanging="2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4F79B48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  <w:p w14:paraId="2A0CBEC6" w14:textId="77777777" w:rsidR="00750230" w:rsidRDefault="00C40A5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 criteri di valutazione per le prove sono quelli riportati nel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P.T.O.F. ;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per le prove scritte strutturate 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semistrutturate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si assegna un punteggio ad ogni singolo quesito in base al grado di difficoltà, le griglie di </w:t>
            </w: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valutazione delle verifiche scritte e orali sono quelle approvate e adottate dal dipartimento di navigazione coerenti con il PTOF e con il protocollo di valutazione.</w:t>
            </w:r>
          </w:p>
          <w:p w14:paraId="45FF6C73" w14:textId="77777777" w:rsidR="00750230" w:rsidRDefault="00C40A5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Nella valutazione finale dell’allievo si terrà   conto del profitto, dell’impegno e dei progressi compiuti dal discente nella sua attività di apprendimento.</w:t>
            </w:r>
          </w:p>
          <w:p w14:paraId="72F04C4B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  <w:p w14:paraId="07ABD542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50230" w14:paraId="4717F915" w14:textId="77777777">
        <w:trPr>
          <w:trHeight w:val="792"/>
        </w:trPr>
        <w:tc>
          <w:tcPr>
            <w:tcW w:w="2836" w:type="dxa"/>
            <w:vAlign w:val="center"/>
          </w:tcPr>
          <w:p w14:paraId="17B4E52A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lastRenderedPageBreak/>
              <w:t>Fine modulo</w:t>
            </w:r>
          </w:p>
        </w:tc>
        <w:tc>
          <w:tcPr>
            <w:tcW w:w="379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83163" w14:textId="7D5640EF" w:rsidR="00750230" w:rsidRPr="002C3FF5" w:rsidRDefault="00C40A52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prova strutturata</w:t>
            </w:r>
          </w:p>
          <w:p w14:paraId="481B4E20" w14:textId="0ED6C1BE" w:rsidR="00750230" w:rsidRPr="002C3FF5" w:rsidRDefault="00C40A52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prova </w:t>
            </w:r>
            <w:proofErr w:type="spellStart"/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semistrutturata</w:t>
            </w:r>
            <w:proofErr w:type="spellEnd"/>
          </w:p>
          <w:p w14:paraId="5A90ED14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 laboratorio</w:t>
            </w:r>
          </w:p>
          <w:p w14:paraId="04E3EEBD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relazione</w:t>
            </w:r>
            <w:proofErr w:type="gramEnd"/>
          </w:p>
          <w:p w14:paraId="374A6D4D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 xml:space="preserve">□ 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griglie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di osservazione</w:t>
            </w:r>
          </w:p>
          <w:p w14:paraId="3D4FF5FE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del testo</w:t>
            </w:r>
          </w:p>
          <w:p w14:paraId="3F9CF501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di simulazione</w:t>
            </w:r>
          </w:p>
          <w:p w14:paraId="036FF824" w14:textId="08A40C11" w:rsidR="00750230" w:rsidRPr="002C3FF5" w:rsidRDefault="00C40A52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soluzione di problemi</w:t>
            </w:r>
          </w:p>
          <w:p w14:paraId="798F2935" w14:textId="4DD3EFB7" w:rsidR="00750230" w:rsidRPr="002C3FF5" w:rsidRDefault="00C40A52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elaborazioni grafiche</w:t>
            </w:r>
          </w:p>
        </w:tc>
        <w:tc>
          <w:tcPr>
            <w:tcW w:w="3674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2CD5F0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36F0B" w14:paraId="12025138" w14:textId="77777777">
        <w:trPr>
          <w:trHeight w:val="669"/>
        </w:trPr>
        <w:tc>
          <w:tcPr>
            <w:tcW w:w="2836" w:type="dxa"/>
            <w:vAlign w:val="center"/>
          </w:tcPr>
          <w:p w14:paraId="2CDCC32B" w14:textId="77777777" w:rsidR="00C36F0B" w:rsidRPr="00C36F0B" w:rsidRDefault="00C36F0B" w:rsidP="00C36F0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C36F0B">
              <w:rPr>
                <w:rFonts w:ascii="Calibri" w:eastAsia="Calibri" w:hAnsi="Calibri" w:cs="Calibri"/>
                <w:b/>
                <w:bCs/>
                <w:i/>
                <w:color w:val="000000"/>
              </w:rPr>
              <w:t>VALUTAZIONE</w:t>
            </w:r>
          </w:p>
          <w:p w14:paraId="32684535" w14:textId="3FDC5002" w:rsidR="00C36F0B" w:rsidRDefault="00C36F0B" w:rsidP="00C36F0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C36F0B">
              <w:rPr>
                <w:rFonts w:ascii="Calibri" w:eastAsia="Calibri" w:hAnsi="Calibri" w:cs="Calibri"/>
                <w:b/>
                <w:bCs/>
                <w:i/>
                <w:color w:val="000000"/>
              </w:rPr>
              <w:t>Sperimentazione Framework CASEL</w:t>
            </w:r>
          </w:p>
        </w:tc>
        <w:tc>
          <w:tcPr>
            <w:tcW w:w="7471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BE113C" w14:textId="77777777" w:rsidR="00C36F0B" w:rsidRPr="00C36F0B" w:rsidRDefault="00C36F0B" w:rsidP="00C36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36F0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Cfr. SISTEMA DI OSSERVAZIONE E VALUTAZIONE DELLE COMPETENZE NON COGNITIVE E TRASVERSALI, incluso nel Protocollo di Valutazione 2026-27, inserito nel PTOF 2026-27.</w:t>
            </w:r>
          </w:p>
          <w:p w14:paraId="6533DF17" w14:textId="77777777" w:rsidR="00C36F0B" w:rsidRDefault="00C36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50230" w14:paraId="65F293B5" w14:textId="77777777">
        <w:trPr>
          <w:trHeight w:val="669"/>
        </w:trPr>
        <w:tc>
          <w:tcPr>
            <w:tcW w:w="2836" w:type="dxa"/>
            <w:vAlign w:val="center"/>
          </w:tcPr>
          <w:p w14:paraId="7DBB6A80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Livelli minimi per le verifiche</w:t>
            </w:r>
          </w:p>
        </w:tc>
        <w:tc>
          <w:tcPr>
            <w:tcW w:w="7471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9F1A278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Basilare consapevolezza delle conoscenze ed iniziale maturazione delle abilità correlate.</w:t>
            </w:r>
          </w:p>
        </w:tc>
      </w:tr>
      <w:tr w:rsidR="00750230" w14:paraId="752A75BE" w14:textId="77777777">
        <w:trPr>
          <w:trHeight w:val="667"/>
        </w:trPr>
        <w:tc>
          <w:tcPr>
            <w:tcW w:w="2836" w:type="dxa"/>
            <w:vAlign w:val="center"/>
          </w:tcPr>
          <w:p w14:paraId="261976D9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 xml:space="preserve">Azioni di recupero </w:t>
            </w:r>
            <w:proofErr w:type="gramStart"/>
            <w:r>
              <w:rPr>
                <w:rFonts w:ascii="Calibri" w:eastAsia="Calibri" w:hAnsi="Calibri" w:cs="Calibri"/>
                <w:b/>
                <w:i/>
                <w:color w:val="000000"/>
              </w:rPr>
              <w:t>ed  approfondimento</w:t>
            </w:r>
            <w:proofErr w:type="gramEnd"/>
          </w:p>
        </w:tc>
        <w:tc>
          <w:tcPr>
            <w:tcW w:w="7471" w:type="dxa"/>
            <w:gridSpan w:val="7"/>
            <w:vAlign w:val="center"/>
          </w:tcPr>
          <w:p w14:paraId="39F1327B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8F3EACA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40832F75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03C080E3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0B1D2EBA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79965A20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180C858C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07337FC7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3541CE1D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11BE6822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2F23D125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0CB5226A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4374DA32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57BC3F56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260CBD2E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25F50CF9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14945F8D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0FD03C99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2E0D4EF7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0CCEDF7A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3AC9D23F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14819A7E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53B9F894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3A2E988D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4907DD0B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1C6A44E5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76539FD5" w14:textId="77777777" w:rsidR="00083366" w:rsidRDefault="0008336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336C1285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540F36CE" w14:textId="77777777" w:rsidR="00750230" w:rsidRDefault="00C40A52">
      <w:pPr>
        <w:pBdr>
          <w:top w:val="nil"/>
          <w:left w:val="nil"/>
          <w:bottom w:val="nil"/>
          <w:right w:val="nil"/>
          <w:between w:val="nil"/>
        </w:pBdr>
        <w:spacing w:after="60"/>
        <w:ind w:hanging="2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>MODULO N.3 Funzione: Problematiche legate alla distribuzione del carico</w:t>
      </w:r>
    </w:p>
    <w:p w14:paraId="66B66968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tbl>
      <w:tblPr>
        <w:tblStyle w:val="4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26"/>
      </w:tblGrid>
      <w:tr w:rsidR="00750230" w14:paraId="55D2BC5F" w14:textId="77777777">
        <w:trPr>
          <w:trHeight w:val="504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7EF69C2F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1" w:hanging="3"/>
              <w:jc w:val="center"/>
              <w:rPr>
                <w:rFonts w:ascii="Calibri" w:eastAsia="Calibri" w:hAnsi="Calibri" w:cs="Calibri"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Competenza (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rif.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STCW 95 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Amended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2010)</w:t>
            </w:r>
          </w:p>
        </w:tc>
      </w:tr>
      <w:tr w:rsidR="00750230" w14:paraId="3545DF0F" w14:textId="77777777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109167C0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XI - Mantiene la nave in condizioni di navigabilità (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seaworthiness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>)</w:t>
            </w:r>
          </w:p>
        </w:tc>
      </w:tr>
      <w:tr w:rsidR="00750230" w14:paraId="34E8F104" w14:textId="77777777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</w:tcPr>
          <w:p w14:paraId="548AFFAA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" w:hanging="3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Competenza LL GG </w:t>
            </w:r>
          </w:p>
          <w:p w14:paraId="737F05F4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Controllare e gestire il funzionamento dei diversi componenti di uno specifico mezzo di trasporto.</w:t>
            </w:r>
          </w:p>
          <w:p w14:paraId="6B1462BD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Intervenire in fase di programmazione, gestione e controllo della manutenzione di apparati e impianti marittimi.</w:t>
            </w:r>
          </w:p>
          <w:p w14:paraId="081CEBAB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Gestire in modo appropriato gli spazi a bordo e organizzare i servizi di carico e scarico, di sistemazione delle merci e dei passeggeri</w:t>
            </w:r>
          </w:p>
          <w:p w14:paraId="5889AE1A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36F0B" w14:paraId="27DCC331" w14:textId="77777777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</w:tcPr>
          <w:p w14:paraId="4B9831C8" w14:textId="77777777" w:rsidR="00083366" w:rsidRPr="00B86EA0" w:rsidRDefault="00083366" w:rsidP="0008336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" w:hanging="3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6EA0">
              <w:rPr>
                <w:rFonts w:ascii="Calibri" w:hAnsi="Calibri" w:cs="Calibri"/>
                <w:b/>
                <w:bCs/>
                <w:sz w:val="22"/>
                <w:szCs w:val="22"/>
              </w:rPr>
              <w:t>Competenza CASEL</w:t>
            </w:r>
          </w:p>
          <w:p w14:paraId="28BA9F59" w14:textId="77777777" w:rsidR="00083366" w:rsidRPr="00B86EA0" w:rsidRDefault="00083366">
            <w:pPr>
              <w:keepNext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b/>
                <w:i/>
                <w:color w:val="000000"/>
                <w:sz w:val="22"/>
                <w:szCs w:val="22"/>
              </w:rPr>
            </w:pPr>
            <w:r w:rsidRPr="00B86EA0">
              <w:rPr>
                <w:rFonts w:ascii="Calibri" w:eastAsia="Calibri" w:hAnsi="Calibri" w:cs="Calibri"/>
                <w:b/>
                <w:bCs/>
                <w:i/>
                <w:color w:val="000000"/>
                <w:sz w:val="22"/>
                <w:szCs w:val="22"/>
              </w:rPr>
              <w:t>Consapevolezza di sé – Self-</w:t>
            </w:r>
            <w:proofErr w:type="spellStart"/>
            <w:r w:rsidRPr="00B86EA0">
              <w:rPr>
                <w:rFonts w:ascii="Calibri" w:eastAsia="Calibri" w:hAnsi="Calibri" w:cs="Calibri"/>
                <w:b/>
                <w:bCs/>
                <w:i/>
                <w:color w:val="000000"/>
                <w:sz w:val="22"/>
                <w:szCs w:val="22"/>
              </w:rPr>
              <w:t>Awareness</w:t>
            </w:r>
            <w:proofErr w:type="spellEnd"/>
          </w:p>
          <w:p w14:paraId="1A7FDD12" w14:textId="77777777" w:rsidR="00083366" w:rsidRPr="00B86EA0" w:rsidRDefault="00083366">
            <w:pPr>
              <w:keepNext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b/>
                <w:i/>
                <w:color w:val="000000"/>
                <w:sz w:val="22"/>
                <w:szCs w:val="22"/>
              </w:rPr>
            </w:pPr>
            <w:r w:rsidRPr="00B86EA0">
              <w:rPr>
                <w:rFonts w:ascii="Calibri" w:eastAsia="Calibri" w:hAnsi="Calibri" w:cs="Calibri"/>
                <w:b/>
                <w:bCs/>
                <w:i/>
                <w:color w:val="000000"/>
                <w:sz w:val="22"/>
                <w:szCs w:val="22"/>
              </w:rPr>
              <w:t>Gestione di sé – Self-Management</w:t>
            </w:r>
          </w:p>
          <w:p w14:paraId="3650B6CF" w14:textId="77777777" w:rsidR="00083366" w:rsidRPr="00B86EA0" w:rsidRDefault="00083366">
            <w:pPr>
              <w:keepNext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b/>
                <w:i/>
                <w:color w:val="000000"/>
                <w:sz w:val="22"/>
                <w:szCs w:val="22"/>
              </w:rPr>
            </w:pPr>
            <w:r w:rsidRPr="00B86EA0">
              <w:rPr>
                <w:rFonts w:ascii="Calibri" w:eastAsia="Calibri" w:hAnsi="Calibri" w:cs="Calibri"/>
                <w:b/>
                <w:bCs/>
                <w:i/>
                <w:color w:val="000000"/>
                <w:sz w:val="22"/>
                <w:szCs w:val="22"/>
              </w:rPr>
              <w:t>Decisioni responsabili – Responsible Decision-Making</w:t>
            </w:r>
          </w:p>
          <w:p w14:paraId="5D0870D0" w14:textId="77777777" w:rsidR="00C36F0B" w:rsidRDefault="00C36F0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" w:hanging="3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</w:p>
        </w:tc>
      </w:tr>
      <w:tr w:rsidR="00750230" w14:paraId="39883278" w14:textId="77777777">
        <w:trPr>
          <w:trHeight w:val="925"/>
          <w:jc w:val="center"/>
        </w:trPr>
        <w:tc>
          <w:tcPr>
            <w:tcW w:w="2891" w:type="dxa"/>
            <w:vAlign w:val="center"/>
          </w:tcPr>
          <w:p w14:paraId="6772EA90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3E9D746C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Elementi di stabilità della nave</w:t>
            </w:r>
          </w:p>
        </w:tc>
      </w:tr>
      <w:tr w:rsidR="00750230" w14:paraId="512C8392" w14:textId="77777777">
        <w:trPr>
          <w:trHeight w:val="878"/>
          <w:jc w:val="center"/>
        </w:trPr>
        <w:tc>
          <w:tcPr>
            <w:tcW w:w="2891" w:type="dxa"/>
            <w:vAlign w:val="center"/>
          </w:tcPr>
          <w:p w14:paraId="3904FA43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Discipline coinvolte</w:t>
            </w:r>
          </w:p>
        </w:tc>
        <w:tc>
          <w:tcPr>
            <w:tcW w:w="7426" w:type="dxa"/>
            <w:vAlign w:val="center"/>
          </w:tcPr>
          <w:p w14:paraId="0F01BFEC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6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Matematica, Logistica</w:t>
            </w:r>
          </w:p>
        </w:tc>
      </w:tr>
      <w:tr w:rsidR="00750230" w14:paraId="743474DB" w14:textId="777777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33C052C7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81" w:hanging="2"/>
              <w:jc w:val="center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FFFFFF"/>
                <w:sz w:val="22"/>
                <w:szCs w:val="22"/>
              </w:rPr>
              <w:t>abilità</w:t>
            </w:r>
          </w:p>
        </w:tc>
      </w:tr>
      <w:tr w:rsidR="00750230" w14:paraId="620E2368" w14:textId="77777777">
        <w:trPr>
          <w:trHeight w:val="818"/>
          <w:jc w:val="center"/>
        </w:trPr>
        <w:tc>
          <w:tcPr>
            <w:tcW w:w="2891" w:type="dxa"/>
            <w:vAlign w:val="center"/>
          </w:tcPr>
          <w:p w14:paraId="1B73EA39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48ED5F81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Verificare la stabilità, l’assetto e le sollecitazioni strutturali del mezzo di trasporto nelle varie condizioni di carico</w:t>
            </w:r>
          </w:p>
          <w:p w14:paraId="5575A6B0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Analizzare la stabilità della nave in presenza di carichi deformabili.</w:t>
            </w:r>
          </w:p>
          <w:p w14:paraId="1D888B13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Valutare il comportamento del mezzo, anche attraverso la simulazione del processo, nelle diverse condizioni ambientali, meteorologiche e fisiche in sicurezza ed economicità</w:t>
            </w:r>
          </w:p>
          <w:p w14:paraId="1A4C2947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Monitorare la sicurezza, attraverso </w:t>
            </w:r>
            <w:r w:rsidR="0028356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la prevenzione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di guasti e incidenti a persone, ambiente, merci e macchinari</w:t>
            </w:r>
          </w:p>
          <w:p w14:paraId="76D8464E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50230" w14:paraId="113B725A" w14:textId="77777777">
        <w:trPr>
          <w:jc w:val="center"/>
        </w:trPr>
        <w:tc>
          <w:tcPr>
            <w:tcW w:w="2891" w:type="dxa"/>
            <w:vAlign w:val="center"/>
          </w:tcPr>
          <w:p w14:paraId="53713D66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 xml:space="preserve">Abilità </w:t>
            </w:r>
          </w:p>
          <w:p w14:paraId="3A4D4C1F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426E017A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Riconoscere i rischi che possono nascere in seguito ad errate distribuzioni del carico</w:t>
            </w:r>
          </w:p>
        </w:tc>
      </w:tr>
      <w:tr w:rsidR="00750230" w14:paraId="4DFAEDC3" w14:textId="77777777">
        <w:trPr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309E8FAF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181" w:hanging="2"/>
              <w:jc w:val="center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FFFFFF"/>
                <w:sz w:val="22"/>
                <w:szCs w:val="22"/>
              </w:rPr>
              <w:t>conoscenze</w:t>
            </w:r>
          </w:p>
        </w:tc>
      </w:tr>
      <w:tr w:rsidR="00750230" w14:paraId="2216C112" w14:textId="77777777">
        <w:trPr>
          <w:jc w:val="center"/>
        </w:trPr>
        <w:tc>
          <w:tcPr>
            <w:tcW w:w="2891" w:type="dxa"/>
            <w:vAlign w:val="center"/>
          </w:tcPr>
          <w:p w14:paraId="2E802CBB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0640C213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 carichi deformabili, apparati e le strumentazioni per l’imbarco e sbarco di carichi deformabili.</w:t>
            </w:r>
          </w:p>
          <w:p w14:paraId="7D6218F5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Sforzi strutturali agenti sullo scafo</w:t>
            </w:r>
          </w:p>
          <w:p w14:paraId="376468D7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50230" w14:paraId="04F3BDC1" w14:textId="77777777">
        <w:trPr>
          <w:jc w:val="center"/>
        </w:trPr>
        <w:tc>
          <w:tcPr>
            <w:tcW w:w="2891" w:type="dxa"/>
            <w:vAlign w:val="center"/>
          </w:tcPr>
          <w:p w14:paraId="5DF99585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Conoscenze</w:t>
            </w:r>
          </w:p>
          <w:p w14:paraId="4AEA022E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0E628A03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Sforzi strutturali: torsione, flessione, taglio</w:t>
            </w:r>
          </w:p>
          <w:p w14:paraId="75554CC2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Caratteristiche carichi deformabili</w:t>
            </w:r>
          </w:p>
          <w:p w14:paraId="646EAD1A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50230" w14:paraId="1F1FE269" w14:textId="77777777">
        <w:trPr>
          <w:jc w:val="center"/>
        </w:trPr>
        <w:tc>
          <w:tcPr>
            <w:tcW w:w="2891" w:type="dxa"/>
            <w:vAlign w:val="center"/>
          </w:tcPr>
          <w:p w14:paraId="15C33988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7D82D485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6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tutti</w:t>
            </w:r>
          </w:p>
        </w:tc>
      </w:tr>
    </w:tbl>
    <w:p w14:paraId="253DA5CC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tbl>
      <w:tblPr>
        <w:tblStyle w:val="3"/>
        <w:tblW w:w="100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77"/>
        <w:gridCol w:w="1503"/>
        <w:gridCol w:w="413"/>
        <w:gridCol w:w="1497"/>
        <w:gridCol w:w="154"/>
        <w:gridCol w:w="11"/>
        <w:gridCol w:w="1745"/>
        <w:gridCol w:w="1918"/>
      </w:tblGrid>
      <w:tr w:rsidR="00750230" w14:paraId="718CF53F" w14:textId="77777777">
        <w:trPr>
          <w:trHeight w:val="506"/>
        </w:trPr>
        <w:tc>
          <w:tcPr>
            <w:tcW w:w="2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0E39CF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Impegno Orario</w:t>
            </w: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C849A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Durata in ore </w:t>
            </w:r>
          </w:p>
        </w:tc>
        <w:tc>
          <w:tcPr>
            <w:tcW w:w="53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7EFF2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 ore</w:t>
            </w:r>
          </w:p>
        </w:tc>
      </w:tr>
      <w:tr w:rsidR="00750230" w14:paraId="522B1579" w14:textId="77777777">
        <w:trPr>
          <w:trHeight w:val="1053"/>
        </w:trPr>
        <w:tc>
          <w:tcPr>
            <w:tcW w:w="27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A96607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BE300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Periodo</w:t>
            </w:r>
          </w:p>
          <w:p w14:paraId="6B004346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(</w:t>
            </w: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 xml:space="preserve"> possibile selezionare più voci)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1D130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Settembre</w:t>
            </w:r>
          </w:p>
          <w:p w14:paraId="2062E28D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Ottobre</w:t>
            </w:r>
          </w:p>
          <w:p w14:paraId="0C99F2F9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Novembre</w:t>
            </w:r>
          </w:p>
          <w:p w14:paraId="090AF355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Dicembre</w:t>
            </w:r>
          </w:p>
        </w:tc>
        <w:tc>
          <w:tcPr>
            <w:tcW w:w="1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5B230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Gennaio</w:t>
            </w:r>
          </w:p>
          <w:p w14:paraId="353198A8" w14:textId="72466418" w:rsidR="00750230" w:rsidRPr="002C3FF5" w:rsidRDefault="00C40A52">
            <w:pPr>
              <w:pStyle w:val="Paragrafoelenco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Febbraio</w:t>
            </w:r>
          </w:p>
          <w:p w14:paraId="4ABA27DE" w14:textId="340DE96A" w:rsidR="00750230" w:rsidRPr="002C3FF5" w:rsidRDefault="00C40A52">
            <w:pPr>
              <w:pStyle w:val="Paragrafoelenco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Marzo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84A63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Aprile</w:t>
            </w:r>
          </w:p>
          <w:p w14:paraId="076A9089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Maggio</w:t>
            </w:r>
          </w:p>
          <w:p w14:paraId="1E377FB5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Giugno</w:t>
            </w:r>
          </w:p>
        </w:tc>
      </w:tr>
      <w:tr w:rsidR="00083366" w14:paraId="21794722" w14:textId="77777777">
        <w:trPr>
          <w:trHeight w:val="1155"/>
        </w:trPr>
        <w:tc>
          <w:tcPr>
            <w:tcW w:w="2777" w:type="dxa"/>
            <w:vAlign w:val="center"/>
          </w:tcPr>
          <w:p w14:paraId="59E3B12D" w14:textId="77777777" w:rsidR="00083366" w:rsidRDefault="00083366" w:rsidP="0008336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lastRenderedPageBreak/>
              <w:t>Metodi Formativi</w:t>
            </w:r>
          </w:p>
          <w:p w14:paraId="0F10EC9C" w14:textId="77777777" w:rsidR="00083366" w:rsidRDefault="00083366" w:rsidP="00083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FF0000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1C74F" w14:textId="77777777" w:rsidR="00083366" w:rsidRPr="00792F43" w:rsidRDefault="00083366">
            <w:pPr>
              <w:pStyle w:val="Paragrafoelenco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 w:rsidRPr="00792F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Lezione frontale</w:t>
            </w:r>
          </w:p>
          <w:p w14:paraId="3757E2BD" w14:textId="77777777" w:rsidR="00083366" w:rsidRPr="00792F43" w:rsidRDefault="00083366">
            <w:pPr>
              <w:pStyle w:val="Paragrafoelenco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 w:rsidRPr="00792F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Esercitazioni laboratorio</w:t>
            </w:r>
          </w:p>
          <w:p w14:paraId="41A2399D" w14:textId="77777777" w:rsidR="00083366" w:rsidRDefault="000833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Dialogo formativo</w:t>
            </w:r>
          </w:p>
          <w:p w14:paraId="0789046B" w14:textId="77777777" w:rsidR="00083366" w:rsidRPr="00792F43" w:rsidRDefault="00083366">
            <w:pPr>
              <w:pStyle w:val="Paragrafoelenco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proofErr w:type="spellStart"/>
            <w:r w:rsidRPr="00792F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Problem</w:t>
            </w:r>
            <w:proofErr w:type="spellEnd"/>
            <w:r w:rsidRPr="00792F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solving</w:t>
            </w:r>
          </w:p>
        </w:tc>
        <w:tc>
          <w:tcPr>
            <w:tcW w:w="3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06A1FB" w14:textId="77777777" w:rsidR="00083366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simulazione – </w:t>
            </w:r>
            <w:proofErr w:type="spellStart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virtual</w:t>
            </w:r>
            <w:proofErr w:type="spellEnd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Lab</w:t>
            </w:r>
          </w:p>
          <w:p w14:paraId="5580FEA9" w14:textId="77777777" w:rsidR="00083366" w:rsidRDefault="000833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FSL</w:t>
            </w:r>
          </w:p>
          <w:p w14:paraId="50B68990" w14:textId="77777777" w:rsidR="00083366" w:rsidRDefault="000833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Project work</w:t>
            </w:r>
          </w:p>
          <w:p w14:paraId="05C82FEF" w14:textId="77777777" w:rsidR="00083366" w:rsidRDefault="000833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Simulazione – Virtual Lab</w:t>
            </w:r>
          </w:p>
          <w:p w14:paraId="6BE39666" w14:textId="77777777" w:rsidR="00083366" w:rsidRDefault="000833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Percorso autoapprendimento</w:t>
            </w:r>
          </w:p>
          <w:p w14:paraId="150DB833" w14:textId="77777777" w:rsidR="00083366" w:rsidRPr="00C36F0B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CLIL</w:t>
            </w:r>
          </w:p>
          <w:p w14:paraId="4A603ACB" w14:textId="77777777" w:rsidR="00083366" w:rsidRPr="00B86EA0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8BC5569" w14:textId="77777777" w:rsidR="00083366" w:rsidRPr="00B86EA0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e-learning </w:t>
            </w:r>
          </w:p>
          <w:p w14:paraId="1C258AEB" w14:textId="77777777" w:rsidR="00083366" w:rsidRPr="00B86EA0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brain – storming</w:t>
            </w:r>
          </w:p>
          <w:p w14:paraId="674F10D1" w14:textId="77777777" w:rsidR="00083366" w:rsidRPr="00B86EA0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percorso autoapprendimento</w:t>
            </w:r>
          </w:p>
          <w:p w14:paraId="5F450BA6" w14:textId="77777777" w:rsidR="00083366" w:rsidRPr="00B86EA0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□ Altro (specificare) </w:t>
            </w:r>
            <w:proofErr w:type="spellStart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Flipped</w:t>
            </w:r>
            <w:proofErr w:type="spellEnd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classroom</w:t>
            </w:r>
            <w:proofErr w:type="spellEnd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Didattica breve, apprendimento cooperativo (particolarmente in caso di DID)</w:t>
            </w:r>
          </w:p>
          <w:p w14:paraId="76DCC474" w14:textId="77777777" w:rsidR="00083366" w:rsidRPr="00B86EA0" w:rsidRDefault="00083366" w:rsidP="00083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Sperimentazione Framework CASEL: </w:t>
            </w:r>
          </w:p>
          <w:p w14:paraId="0E699E97" w14:textId="77777777" w:rsidR="00083366" w:rsidRPr="00B86EA0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applicazione didattica innovativa;</w:t>
            </w:r>
          </w:p>
          <w:p w14:paraId="04F5B17E" w14:textId="77777777" w:rsidR="00083366" w:rsidRPr="00B86EA0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pratiche quotidiane coerenti per inne0scare benessere e clima di classe positivo;</w:t>
            </w:r>
          </w:p>
          <w:p w14:paraId="60A6EFCF" w14:textId="77777777" w:rsidR="00083366" w:rsidRPr="00B86EA0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percorsi di apprendimento integrati con azioni esplicite di educazione socio-emotiva e benessere scolastico.</w:t>
            </w:r>
          </w:p>
          <w:p w14:paraId="5C82D02D" w14:textId="7F4ACB83" w:rsidR="00083366" w:rsidRDefault="000833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0" w:hanging="2"/>
              <w:rPr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Cfr. Curricolo d’Istituto per le Competenze Trasversali e Non Cognitive (CNC) – Quadro CASEL, inserito nel PTOF 2026-27.</w:t>
            </w:r>
          </w:p>
        </w:tc>
      </w:tr>
      <w:tr w:rsidR="00750230" w14:paraId="77551C4F" w14:textId="77777777">
        <w:trPr>
          <w:trHeight w:val="747"/>
        </w:trPr>
        <w:tc>
          <w:tcPr>
            <w:tcW w:w="2777" w:type="dxa"/>
            <w:vAlign w:val="center"/>
          </w:tcPr>
          <w:p w14:paraId="44AAB5B3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Mezzi, strumenti</w:t>
            </w:r>
          </w:p>
          <w:p w14:paraId="64095F67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e sussidi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</w:t>
            </w:r>
          </w:p>
          <w:p w14:paraId="569DE847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4E149" w14:textId="77777777" w:rsidR="00750230" w:rsidRDefault="00C40A52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Tabelle dati nave</w:t>
            </w:r>
          </w:p>
          <w:p w14:paraId="21A359CE" w14:textId="77777777" w:rsidR="00750230" w:rsidRDefault="00C40A52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Software didattici</w:t>
            </w:r>
          </w:p>
          <w:p w14:paraId="12B8F4BB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915996" w14:textId="77777777" w:rsidR="00750230" w:rsidRDefault="00C40A52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dispense</w:t>
            </w:r>
          </w:p>
          <w:p w14:paraId="4F26BD69" w14:textId="77777777" w:rsidR="00750230" w:rsidRDefault="00C40A52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libro di testo</w:t>
            </w:r>
          </w:p>
          <w:p w14:paraId="1C3D50E5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750230" w14:paraId="0A8736FD" w14:textId="77777777">
        <w:trPr>
          <w:trHeight w:val="587"/>
        </w:trPr>
        <w:tc>
          <w:tcPr>
            <w:tcW w:w="10018" w:type="dxa"/>
            <w:gridSpan w:val="8"/>
            <w:shd w:val="clear" w:color="auto" w:fill="002060"/>
            <w:vAlign w:val="center"/>
          </w:tcPr>
          <w:p w14:paraId="172BE89B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smallCaps/>
                <w:color w:val="FFFFFF"/>
              </w:rPr>
              <w:t>verifiche e criteri di valutazione</w:t>
            </w:r>
          </w:p>
        </w:tc>
      </w:tr>
      <w:tr w:rsidR="00750230" w14:paraId="6030E104" w14:textId="77777777">
        <w:trPr>
          <w:trHeight w:val="1370"/>
        </w:trPr>
        <w:tc>
          <w:tcPr>
            <w:tcW w:w="2777" w:type="dxa"/>
            <w:vAlign w:val="center"/>
          </w:tcPr>
          <w:p w14:paraId="00552FA0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In itinere</w:t>
            </w:r>
          </w:p>
        </w:tc>
        <w:tc>
          <w:tcPr>
            <w:tcW w:w="3567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10CAF0" w14:textId="5C2FEE1A" w:rsidR="00750230" w:rsidRPr="00792F43" w:rsidRDefault="00C40A52">
            <w:pPr>
              <w:pStyle w:val="Paragrafoelenco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92F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prova strutturata</w:t>
            </w:r>
          </w:p>
          <w:p w14:paraId="224653C6" w14:textId="25870127" w:rsidR="00750230" w:rsidRPr="00792F43" w:rsidRDefault="00C40A52">
            <w:pPr>
              <w:pStyle w:val="Paragrafoelenco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92F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prova </w:t>
            </w:r>
            <w:proofErr w:type="spellStart"/>
            <w:r w:rsidRPr="00792F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semistrutturata</w:t>
            </w:r>
            <w:proofErr w:type="spellEnd"/>
          </w:p>
          <w:p w14:paraId="7F089B15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 laboratorio</w:t>
            </w:r>
          </w:p>
          <w:p w14:paraId="083271C3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relazione</w:t>
            </w:r>
            <w:proofErr w:type="gramEnd"/>
          </w:p>
          <w:p w14:paraId="12430682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griglie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di osservazione</w:t>
            </w:r>
          </w:p>
          <w:p w14:paraId="305D5356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del testo</w:t>
            </w:r>
          </w:p>
          <w:p w14:paraId="0752E73B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saggio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breve</w:t>
            </w:r>
          </w:p>
          <w:p w14:paraId="127D85DF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di simulazione</w:t>
            </w:r>
          </w:p>
          <w:p w14:paraId="748581C4" w14:textId="196BEE4E" w:rsidR="00750230" w:rsidRPr="00792F43" w:rsidRDefault="00C40A52">
            <w:pPr>
              <w:pStyle w:val="Paragrafoelenco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92F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soluzione di problemi</w:t>
            </w:r>
          </w:p>
          <w:p w14:paraId="40D04087" w14:textId="1EE12005" w:rsidR="00750230" w:rsidRPr="00792F43" w:rsidRDefault="00C40A52">
            <w:pPr>
              <w:pStyle w:val="Paragrafoelenco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92F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elaborazioni grafiche</w:t>
            </w:r>
          </w:p>
        </w:tc>
        <w:tc>
          <w:tcPr>
            <w:tcW w:w="3674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484C7E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430B1432" wp14:editId="1B12A4FF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0</wp:posOffset>
                      </wp:positionV>
                      <wp:extent cx="1610995" cy="300990"/>
                      <wp:effectExtent l="0" t="0" r="0" b="0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4790" y="3643793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F80F2FF" w14:textId="77777777" w:rsidR="00750230" w:rsidRDefault="00C40A52">
                                  <w:pPr>
                                    <w:ind w:hanging="2"/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color w:val="000000"/>
                                    </w:rPr>
                                    <w:t>Criteri di Valutazione</w:t>
                                  </w:r>
                                </w:p>
                                <w:p w14:paraId="30F6D7EF" w14:textId="77777777" w:rsidR="00750230" w:rsidRDefault="00750230">
                                  <w:pPr>
                                    <w:ind w:hanging="2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0B1432" id="Rettangolo 2" o:spid="_x0000_s1028" style="position:absolute;margin-left:24pt;margin-top:0;width:126.85pt;height:23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1F80F2FF" w14:textId="77777777" w:rsidR="00750230" w:rsidRDefault="00C40A52">
                            <w:pPr>
                              <w:ind w:hanging="2"/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</w:rPr>
                              <w:t>Criteri di Valutazione</w:t>
                            </w:r>
                          </w:p>
                          <w:p w14:paraId="30F6D7EF" w14:textId="77777777" w:rsidR="00750230" w:rsidRDefault="00750230">
                            <w:pPr>
                              <w:ind w:hanging="2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0AB4242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  <w:p w14:paraId="0519B892" w14:textId="77777777" w:rsidR="00750230" w:rsidRDefault="00C40A5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 criteri di valutazione per le prove sono quelli riportati nel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P.T.O.F. ;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per le prove scritte strutturate 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semistrutturate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si assegna un punteggio ad ogni singolo quesito in base al grado di difficoltà, le griglie di </w:t>
            </w: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valutazione delle verifiche scritte e orali sono quelle approvate e adottate dal dipartimento di navigazione coerenti con il PTOF e con il protocollo di valutazione.</w:t>
            </w:r>
          </w:p>
          <w:p w14:paraId="46CA5D4E" w14:textId="77777777" w:rsidR="00750230" w:rsidRDefault="00C40A5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Nella valutazione finale dell’allievo si terrà   conto del profitto, dell’impegno e dei progressi compiuti dal discente nella sua attività di apprendimento.</w:t>
            </w:r>
          </w:p>
          <w:p w14:paraId="5C6A4FE0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  <w:p w14:paraId="75873CB5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50230" w14:paraId="55BE97B2" w14:textId="77777777">
        <w:trPr>
          <w:trHeight w:val="792"/>
        </w:trPr>
        <w:tc>
          <w:tcPr>
            <w:tcW w:w="2777" w:type="dxa"/>
            <w:vAlign w:val="center"/>
          </w:tcPr>
          <w:p w14:paraId="4E353AA2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lastRenderedPageBreak/>
              <w:t>Fine modulo</w:t>
            </w:r>
          </w:p>
        </w:tc>
        <w:tc>
          <w:tcPr>
            <w:tcW w:w="356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72D12" w14:textId="675B9017" w:rsidR="00750230" w:rsidRPr="00792F43" w:rsidRDefault="00C40A52">
            <w:pPr>
              <w:pStyle w:val="Paragrafoelenco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92F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prova strutturata</w:t>
            </w:r>
          </w:p>
          <w:p w14:paraId="7328EBAB" w14:textId="62ACF39A" w:rsidR="00750230" w:rsidRPr="00792F43" w:rsidRDefault="00C40A52">
            <w:pPr>
              <w:pStyle w:val="Paragrafoelenco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92F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prova </w:t>
            </w:r>
            <w:proofErr w:type="spellStart"/>
            <w:r w:rsidRPr="00792F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semistrutturata</w:t>
            </w:r>
            <w:proofErr w:type="spellEnd"/>
          </w:p>
          <w:p w14:paraId="03E60120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 laboratorio</w:t>
            </w:r>
          </w:p>
          <w:p w14:paraId="29C5E1CC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relazione</w:t>
            </w:r>
            <w:proofErr w:type="gramEnd"/>
          </w:p>
          <w:p w14:paraId="2774194A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 xml:space="preserve">□ 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griglie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di osservazione</w:t>
            </w:r>
          </w:p>
          <w:p w14:paraId="2BFAFEFB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del testo</w:t>
            </w:r>
          </w:p>
          <w:p w14:paraId="5714A784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di simulazione</w:t>
            </w:r>
          </w:p>
          <w:p w14:paraId="4E6B65F8" w14:textId="47719227" w:rsidR="00750230" w:rsidRPr="00792F43" w:rsidRDefault="00C40A52">
            <w:pPr>
              <w:pStyle w:val="Paragrafoelenco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92F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soluzione di problemi</w:t>
            </w:r>
          </w:p>
          <w:p w14:paraId="0933ADF8" w14:textId="5F1FB850" w:rsidR="00750230" w:rsidRPr="00792F43" w:rsidRDefault="00C40A52">
            <w:pPr>
              <w:pStyle w:val="Paragrafoelenco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92F4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elaborazioni grafiche</w:t>
            </w:r>
          </w:p>
        </w:tc>
        <w:tc>
          <w:tcPr>
            <w:tcW w:w="3674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A5B287" w14:textId="77777777" w:rsidR="00750230" w:rsidRDefault="00750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083366" w14:paraId="7EEC6450" w14:textId="77777777">
        <w:trPr>
          <w:trHeight w:val="669"/>
        </w:trPr>
        <w:tc>
          <w:tcPr>
            <w:tcW w:w="2777" w:type="dxa"/>
            <w:vAlign w:val="center"/>
          </w:tcPr>
          <w:p w14:paraId="272C7845" w14:textId="77777777" w:rsidR="00083366" w:rsidRPr="00C36F0B" w:rsidRDefault="00083366" w:rsidP="0008336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C36F0B">
              <w:rPr>
                <w:rFonts w:ascii="Calibri" w:eastAsia="Calibri" w:hAnsi="Calibri" w:cs="Calibri"/>
                <w:b/>
                <w:bCs/>
                <w:i/>
                <w:color w:val="000000"/>
              </w:rPr>
              <w:t>VALUTAZIONE</w:t>
            </w:r>
          </w:p>
          <w:p w14:paraId="2B4CDF18" w14:textId="700EB8CB" w:rsidR="00083366" w:rsidRDefault="00083366" w:rsidP="0008336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C36F0B">
              <w:rPr>
                <w:rFonts w:ascii="Calibri" w:eastAsia="Calibri" w:hAnsi="Calibri" w:cs="Calibri"/>
                <w:b/>
                <w:bCs/>
                <w:i/>
                <w:color w:val="000000"/>
              </w:rPr>
              <w:t>Sperimentazione Framework CASEL</w:t>
            </w:r>
          </w:p>
        </w:tc>
        <w:tc>
          <w:tcPr>
            <w:tcW w:w="7241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FD439C1" w14:textId="77777777" w:rsidR="00083366" w:rsidRPr="00C36F0B" w:rsidRDefault="00083366" w:rsidP="00083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36F0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Cfr. SISTEMA DI OSSERVAZIONE E VALUTAZIONE DELLE COMPETENZE NON COGNITIVE E TRASVERSALI, incluso nel Protocollo di Valutazione 2026-27, inserito nel PTOF 2026-27.</w:t>
            </w:r>
          </w:p>
          <w:p w14:paraId="3F1760E1" w14:textId="77777777" w:rsidR="00083366" w:rsidRDefault="00083366" w:rsidP="00083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50230" w14:paraId="3765ABF8" w14:textId="77777777">
        <w:trPr>
          <w:trHeight w:val="669"/>
        </w:trPr>
        <w:tc>
          <w:tcPr>
            <w:tcW w:w="2777" w:type="dxa"/>
            <w:vAlign w:val="center"/>
          </w:tcPr>
          <w:p w14:paraId="0BCE596A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Livelli minimi per le verifiche</w:t>
            </w:r>
          </w:p>
        </w:tc>
        <w:tc>
          <w:tcPr>
            <w:tcW w:w="7241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48F182" w14:textId="77777777" w:rsidR="00750230" w:rsidRDefault="00C4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Basilare consapevolezza delle conoscenze ed iniziale maturazione delle abilità correlate.</w:t>
            </w:r>
          </w:p>
        </w:tc>
      </w:tr>
      <w:tr w:rsidR="00750230" w14:paraId="5690BB89" w14:textId="77777777">
        <w:trPr>
          <w:trHeight w:val="667"/>
        </w:trPr>
        <w:tc>
          <w:tcPr>
            <w:tcW w:w="2777" w:type="dxa"/>
            <w:vAlign w:val="center"/>
          </w:tcPr>
          <w:p w14:paraId="52831538" w14:textId="77777777" w:rsidR="00750230" w:rsidRDefault="00C40A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 xml:space="preserve">Azioni di recupero </w:t>
            </w:r>
            <w:proofErr w:type="gramStart"/>
            <w:r>
              <w:rPr>
                <w:rFonts w:ascii="Calibri" w:eastAsia="Calibri" w:hAnsi="Calibri" w:cs="Calibri"/>
                <w:b/>
                <w:i/>
                <w:color w:val="000000"/>
              </w:rPr>
              <w:t>ed  approfondimento</w:t>
            </w:r>
            <w:proofErr w:type="gramEnd"/>
          </w:p>
        </w:tc>
        <w:tc>
          <w:tcPr>
            <w:tcW w:w="7241" w:type="dxa"/>
            <w:gridSpan w:val="7"/>
            <w:vAlign w:val="center"/>
          </w:tcPr>
          <w:p w14:paraId="09D1F42B" w14:textId="77777777" w:rsidR="00750230" w:rsidRDefault="00750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09774D2A" w14:textId="77777777" w:rsidR="00750230" w:rsidRDefault="0075023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3519912A" w14:textId="61ECB012" w:rsidR="00701CD2" w:rsidRPr="00701CD2" w:rsidRDefault="00701CD2" w:rsidP="00701CD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b/>
          <w:bCs/>
          <w:color w:val="000000"/>
          <w:lang w:val="x-none"/>
        </w:rPr>
      </w:pPr>
      <w:r w:rsidRPr="00701CD2">
        <w:rPr>
          <w:rFonts w:ascii="Calibri" w:eastAsia="Calibri" w:hAnsi="Calibri" w:cs="Calibri"/>
          <w:b/>
          <w:color w:val="000000"/>
          <w:lang w:val="x-none"/>
        </w:rPr>
        <w:t>MODULO N.</w:t>
      </w:r>
      <w:r>
        <w:rPr>
          <w:rFonts w:ascii="Calibri" w:eastAsia="Calibri" w:hAnsi="Calibri" w:cs="Calibri"/>
          <w:b/>
          <w:color w:val="000000"/>
        </w:rPr>
        <w:t>4</w:t>
      </w:r>
      <w:r w:rsidRPr="00701CD2">
        <w:rPr>
          <w:rFonts w:ascii="Calibri" w:eastAsia="Calibri" w:hAnsi="Calibri" w:cs="Calibri"/>
          <w:b/>
          <w:color w:val="000000"/>
          <w:lang w:val="x-none"/>
        </w:rPr>
        <w:t xml:space="preserve"> Funzione: Gestione della sicurezza a bordo </w:t>
      </w:r>
    </w:p>
    <w:p w14:paraId="30E2CA01" w14:textId="77777777" w:rsidR="00701CD2" w:rsidRPr="00701CD2" w:rsidRDefault="00701CD2" w:rsidP="00701CD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tbl>
      <w:tblPr>
        <w:tblW w:w="1037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86"/>
      </w:tblGrid>
      <w:tr w:rsidR="00701CD2" w:rsidRPr="00701CD2" w14:paraId="64FA4B4F" w14:textId="77777777">
        <w:trPr>
          <w:cantSplit/>
          <w:trHeight w:val="504"/>
          <w:jc w:val="center"/>
        </w:trPr>
        <w:tc>
          <w:tcPr>
            <w:tcW w:w="1037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076C68BA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i/>
                <w:iCs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>Competenze (</w:t>
            </w:r>
            <w:proofErr w:type="spellStart"/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>rif.</w:t>
            </w:r>
            <w:proofErr w:type="spellEnd"/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 xml:space="preserve"> STCW 95 </w:t>
            </w:r>
            <w:proofErr w:type="spellStart"/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>Amended</w:t>
            </w:r>
            <w:proofErr w:type="spellEnd"/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 xml:space="preserve"> 2010)</w:t>
            </w:r>
          </w:p>
        </w:tc>
      </w:tr>
      <w:tr w:rsidR="00701CD2" w:rsidRPr="00701CD2" w14:paraId="4C7C9854" w14:textId="77777777">
        <w:trPr>
          <w:trHeight w:val="325"/>
          <w:jc w:val="center"/>
        </w:trPr>
        <w:tc>
          <w:tcPr>
            <w:tcW w:w="1037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71280830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color w:val="000000"/>
              </w:rPr>
            </w:pPr>
            <w:proofErr w:type="gramStart"/>
            <w:r w:rsidRPr="00701CD2">
              <w:rPr>
                <w:rFonts w:ascii="Calibri" w:eastAsia="Calibri" w:hAnsi="Calibri" w:cs="Calibri"/>
                <w:b/>
                <w:color w:val="000000"/>
              </w:rPr>
              <w:t>I  -</w:t>
            </w:r>
            <w:proofErr w:type="gramEnd"/>
            <w:r w:rsidRPr="00701CD2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r w:rsidRPr="00701CD2">
              <w:rPr>
                <w:rFonts w:ascii="Calibri" w:eastAsia="Calibri" w:hAnsi="Calibri" w:cs="Calibri"/>
                <w:b/>
                <w:bCs/>
                <w:color w:val="000000"/>
              </w:rPr>
              <w:t>Mantiene una sicura guardia in macchina</w:t>
            </w:r>
          </w:p>
          <w:p w14:paraId="27CF0842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01CD2" w:rsidRPr="00701CD2" w14:paraId="5BC25C2F" w14:textId="77777777">
        <w:trPr>
          <w:trHeight w:val="925"/>
          <w:jc w:val="center"/>
        </w:trPr>
        <w:tc>
          <w:tcPr>
            <w:tcW w:w="1037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62ECABE0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>Competenze LL GG</w:t>
            </w:r>
          </w:p>
          <w:p w14:paraId="2C8A96A7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color w:val="000000"/>
              </w:rPr>
              <w:t>Operare nel sistema qualità nel rispetto delle normative sulla sicurezza</w:t>
            </w:r>
          </w:p>
        </w:tc>
      </w:tr>
      <w:tr w:rsidR="00083366" w:rsidRPr="00701CD2" w14:paraId="40853C03" w14:textId="77777777">
        <w:trPr>
          <w:trHeight w:val="925"/>
          <w:jc w:val="center"/>
        </w:trPr>
        <w:tc>
          <w:tcPr>
            <w:tcW w:w="1037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525C170E" w14:textId="77777777" w:rsidR="00083366" w:rsidRPr="00B86EA0" w:rsidRDefault="00083366" w:rsidP="0008336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" w:hanging="3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6EA0">
              <w:rPr>
                <w:rFonts w:ascii="Calibri" w:hAnsi="Calibri" w:cs="Calibri"/>
                <w:b/>
                <w:bCs/>
                <w:sz w:val="22"/>
                <w:szCs w:val="22"/>
              </w:rPr>
              <w:t>Competenza CASEL</w:t>
            </w:r>
          </w:p>
          <w:p w14:paraId="31ED575E" w14:textId="77777777" w:rsidR="00083366" w:rsidRPr="00B86EA0" w:rsidRDefault="00083366">
            <w:pPr>
              <w:keepNext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b/>
                <w:i/>
                <w:color w:val="000000"/>
                <w:sz w:val="22"/>
                <w:szCs w:val="22"/>
              </w:rPr>
            </w:pPr>
            <w:r w:rsidRPr="00B86EA0">
              <w:rPr>
                <w:rFonts w:ascii="Calibri" w:eastAsia="Calibri" w:hAnsi="Calibri" w:cs="Calibri"/>
                <w:b/>
                <w:bCs/>
                <w:i/>
                <w:color w:val="000000"/>
                <w:sz w:val="22"/>
                <w:szCs w:val="22"/>
              </w:rPr>
              <w:t>Consapevolezza di sé – Self-</w:t>
            </w:r>
            <w:proofErr w:type="spellStart"/>
            <w:r w:rsidRPr="00B86EA0">
              <w:rPr>
                <w:rFonts w:ascii="Calibri" w:eastAsia="Calibri" w:hAnsi="Calibri" w:cs="Calibri"/>
                <w:b/>
                <w:bCs/>
                <w:i/>
                <w:color w:val="000000"/>
                <w:sz w:val="22"/>
                <w:szCs w:val="22"/>
              </w:rPr>
              <w:t>Awareness</w:t>
            </w:r>
            <w:proofErr w:type="spellEnd"/>
          </w:p>
          <w:p w14:paraId="793D7E79" w14:textId="77777777" w:rsidR="00083366" w:rsidRPr="00083366" w:rsidRDefault="00083366">
            <w:pPr>
              <w:keepNext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b/>
                <w:i/>
                <w:color w:val="000000"/>
                <w:sz w:val="22"/>
                <w:szCs w:val="22"/>
              </w:rPr>
            </w:pPr>
            <w:r w:rsidRPr="00B86EA0">
              <w:rPr>
                <w:rFonts w:ascii="Calibri" w:eastAsia="Calibri" w:hAnsi="Calibri" w:cs="Calibri"/>
                <w:b/>
                <w:bCs/>
                <w:i/>
                <w:color w:val="000000"/>
                <w:sz w:val="22"/>
                <w:szCs w:val="22"/>
              </w:rPr>
              <w:t>Gestione di sé – Self-Management</w:t>
            </w:r>
          </w:p>
          <w:p w14:paraId="5F91D520" w14:textId="283FB2FB" w:rsidR="00083366" w:rsidRPr="00B86EA0" w:rsidRDefault="00083366">
            <w:pPr>
              <w:keepNext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b/>
                <w:i/>
                <w:color w:val="000000"/>
                <w:sz w:val="22"/>
                <w:szCs w:val="22"/>
              </w:rPr>
            </w:pPr>
            <w:r w:rsidRPr="00083366">
              <w:rPr>
                <w:rFonts w:ascii="Calibri" w:eastAsia="Calibri" w:hAnsi="Calibri" w:cs="Calibri"/>
                <w:b/>
                <w:bCs/>
                <w:i/>
                <w:color w:val="000000"/>
                <w:sz w:val="22"/>
                <w:szCs w:val="22"/>
              </w:rPr>
              <w:t xml:space="preserve">Abilità relazionali – </w:t>
            </w:r>
            <w:proofErr w:type="spellStart"/>
            <w:r w:rsidRPr="00083366">
              <w:rPr>
                <w:rFonts w:ascii="Calibri" w:eastAsia="Calibri" w:hAnsi="Calibri" w:cs="Calibri"/>
                <w:b/>
                <w:bCs/>
                <w:i/>
                <w:color w:val="000000"/>
                <w:sz w:val="22"/>
                <w:szCs w:val="22"/>
              </w:rPr>
              <w:t>Relationship</w:t>
            </w:r>
            <w:proofErr w:type="spellEnd"/>
            <w:r w:rsidRPr="00083366">
              <w:rPr>
                <w:rFonts w:ascii="Calibri" w:eastAsia="Calibri" w:hAnsi="Calibri" w:cs="Calibri"/>
                <w:b/>
                <w:bCs/>
                <w:i/>
                <w:color w:val="000000"/>
                <w:sz w:val="22"/>
                <w:szCs w:val="22"/>
              </w:rPr>
              <w:t xml:space="preserve"> Skills</w:t>
            </w:r>
          </w:p>
          <w:p w14:paraId="4729D32E" w14:textId="77777777" w:rsidR="00083366" w:rsidRPr="00B86EA0" w:rsidRDefault="00083366">
            <w:pPr>
              <w:keepNext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b/>
                <w:i/>
                <w:color w:val="000000"/>
                <w:sz w:val="22"/>
                <w:szCs w:val="22"/>
              </w:rPr>
            </w:pPr>
            <w:r w:rsidRPr="00B86EA0">
              <w:rPr>
                <w:rFonts w:ascii="Calibri" w:eastAsia="Calibri" w:hAnsi="Calibri" w:cs="Calibri"/>
                <w:b/>
                <w:bCs/>
                <w:i/>
                <w:color w:val="000000"/>
                <w:sz w:val="22"/>
                <w:szCs w:val="22"/>
              </w:rPr>
              <w:t>Decisioni responsabili – Responsible Decision-Making</w:t>
            </w:r>
          </w:p>
          <w:p w14:paraId="5F64FE86" w14:textId="77777777" w:rsidR="00083366" w:rsidRPr="00701CD2" w:rsidRDefault="00083366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</w:p>
        </w:tc>
      </w:tr>
      <w:tr w:rsidR="00701CD2" w:rsidRPr="00701CD2" w14:paraId="11B6EDDB" w14:textId="77777777">
        <w:trPr>
          <w:trHeight w:val="925"/>
          <w:jc w:val="center"/>
        </w:trPr>
        <w:tc>
          <w:tcPr>
            <w:tcW w:w="2891" w:type="dxa"/>
            <w:vAlign w:val="center"/>
          </w:tcPr>
          <w:p w14:paraId="4A5756E8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 xml:space="preserve">Prerequisiti </w:t>
            </w:r>
          </w:p>
        </w:tc>
        <w:tc>
          <w:tcPr>
            <w:tcW w:w="7486" w:type="dxa"/>
            <w:vAlign w:val="center"/>
          </w:tcPr>
          <w:p w14:paraId="13ADE856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Sommaria conoscenza dei termini e delle pubblicazioni relative alla gestione della sicurezza a bordo</w:t>
            </w:r>
          </w:p>
        </w:tc>
      </w:tr>
      <w:tr w:rsidR="00701CD2" w:rsidRPr="00701CD2" w14:paraId="589E9E27" w14:textId="77777777">
        <w:trPr>
          <w:trHeight w:val="878"/>
          <w:jc w:val="center"/>
        </w:trPr>
        <w:tc>
          <w:tcPr>
            <w:tcW w:w="2891" w:type="dxa"/>
            <w:vAlign w:val="center"/>
          </w:tcPr>
          <w:p w14:paraId="31CFB065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>Discipline coinvolte</w:t>
            </w:r>
          </w:p>
        </w:tc>
        <w:tc>
          <w:tcPr>
            <w:tcW w:w="7486" w:type="dxa"/>
            <w:vAlign w:val="center"/>
          </w:tcPr>
          <w:p w14:paraId="07AED143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Matematica, Diritto, Inglese.</w:t>
            </w:r>
          </w:p>
        </w:tc>
      </w:tr>
      <w:tr w:rsidR="00701CD2" w:rsidRPr="00701CD2" w14:paraId="48F81073" w14:textId="77777777">
        <w:trPr>
          <w:trHeight w:val="499"/>
          <w:jc w:val="center"/>
        </w:trPr>
        <w:tc>
          <w:tcPr>
            <w:tcW w:w="10377" w:type="dxa"/>
            <w:gridSpan w:val="2"/>
            <w:shd w:val="clear" w:color="auto" w:fill="002060"/>
            <w:vAlign w:val="center"/>
          </w:tcPr>
          <w:p w14:paraId="58261B74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color w:val="000000"/>
              </w:rPr>
              <w:t>Abilità</w:t>
            </w:r>
          </w:p>
        </w:tc>
      </w:tr>
      <w:tr w:rsidR="00701CD2" w:rsidRPr="00701CD2" w14:paraId="4D3D6974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6F9BE769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lastRenderedPageBreak/>
              <w:t xml:space="preserve">Abilità LLGG </w:t>
            </w:r>
          </w:p>
        </w:tc>
        <w:tc>
          <w:tcPr>
            <w:tcW w:w="7486" w:type="dxa"/>
            <w:tcBorders>
              <w:top w:val="single" w:sz="4" w:space="0" w:color="auto"/>
            </w:tcBorders>
            <w:vAlign w:val="center"/>
          </w:tcPr>
          <w:p w14:paraId="4B09ACF7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 xml:space="preserve">Valutare l’utilizzo di soluzioni tecnologiche per la gestione dei processi nel rispetto delle normative di tutela dell’ambiente. </w:t>
            </w:r>
          </w:p>
        </w:tc>
      </w:tr>
      <w:tr w:rsidR="00701CD2" w:rsidRPr="00701CD2" w14:paraId="54DA8155" w14:textId="77777777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14:paraId="48036C4B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 xml:space="preserve">Abilità </w:t>
            </w:r>
          </w:p>
          <w:p w14:paraId="465E5B54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>da formulare</w:t>
            </w:r>
          </w:p>
        </w:tc>
        <w:tc>
          <w:tcPr>
            <w:tcW w:w="7486" w:type="dxa"/>
            <w:tcBorders>
              <w:top w:val="single" w:sz="4" w:space="0" w:color="auto"/>
            </w:tcBorders>
            <w:vAlign w:val="center"/>
          </w:tcPr>
          <w:p w14:paraId="2CE27671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 xml:space="preserve">Applicare le normative per la gestione del mezzo di trasporto in sicurezza e salvaguardando gli operatori e l’ambiente. </w:t>
            </w:r>
          </w:p>
          <w:p w14:paraId="06E68720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01CD2" w:rsidRPr="00701CD2" w14:paraId="7297C814" w14:textId="77777777">
        <w:trPr>
          <w:trHeight w:val="585"/>
          <w:jc w:val="center"/>
        </w:trPr>
        <w:tc>
          <w:tcPr>
            <w:tcW w:w="10377" w:type="dxa"/>
            <w:gridSpan w:val="2"/>
            <w:shd w:val="clear" w:color="auto" w:fill="002060"/>
            <w:vAlign w:val="center"/>
          </w:tcPr>
          <w:p w14:paraId="5DA0883F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color w:val="000000"/>
              </w:rPr>
              <w:t>Conoscenze</w:t>
            </w:r>
          </w:p>
        </w:tc>
      </w:tr>
      <w:tr w:rsidR="00701CD2" w:rsidRPr="00701CD2" w14:paraId="0E8F59EA" w14:textId="77777777">
        <w:trPr>
          <w:trHeight w:val="879"/>
          <w:jc w:val="center"/>
        </w:trPr>
        <w:tc>
          <w:tcPr>
            <w:tcW w:w="2891" w:type="dxa"/>
            <w:vAlign w:val="center"/>
          </w:tcPr>
          <w:p w14:paraId="43E39662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>Conoscenze LLGG</w:t>
            </w:r>
          </w:p>
        </w:tc>
        <w:tc>
          <w:tcPr>
            <w:tcW w:w="7486" w:type="dxa"/>
            <w:vAlign w:val="center"/>
          </w:tcPr>
          <w:p w14:paraId="0D0D15D5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  <w:p w14:paraId="2C9DCFBD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Incidenza del fattore umano nella conduzione del mezzo</w:t>
            </w:r>
          </w:p>
          <w:p w14:paraId="3D375FCD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Principi di base di gestione della sicurezza e della tutela del benessere a bordo: ISM Code e procedure SMS esercitazioni, ruolo d’appello, decreto 271/99, MLC2006</w:t>
            </w:r>
          </w:p>
          <w:p w14:paraId="106302A8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 xml:space="preserve">Security: cenni sulle possibili minacce in termini di security, figura del Security </w:t>
            </w:r>
            <w:proofErr w:type="spellStart"/>
            <w:r w:rsidRPr="00701CD2">
              <w:rPr>
                <w:rFonts w:ascii="Calibri" w:eastAsia="Calibri" w:hAnsi="Calibri" w:cs="Calibri"/>
                <w:color w:val="000000"/>
              </w:rPr>
              <w:t>Officier</w:t>
            </w:r>
            <w:proofErr w:type="spellEnd"/>
          </w:p>
          <w:p w14:paraId="4169AFF0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01CD2" w:rsidRPr="00701CD2" w14:paraId="5910661E" w14:textId="77777777">
        <w:trPr>
          <w:trHeight w:val="541"/>
          <w:jc w:val="center"/>
        </w:trPr>
        <w:tc>
          <w:tcPr>
            <w:tcW w:w="2891" w:type="dxa"/>
            <w:vAlign w:val="center"/>
          </w:tcPr>
          <w:p w14:paraId="2C7923AD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>Conoscenze</w:t>
            </w:r>
          </w:p>
          <w:p w14:paraId="3E5A6A21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>da formulare</w:t>
            </w:r>
          </w:p>
        </w:tc>
        <w:tc>
          <w:tcPr>
            <w:tcW w:w="7486" w:type="dxa"/>
            <w:vAlign w:val="center"/>
          </w:tcPr>
          <w:p w14:paraId="2DA65C5D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Principi di base di gestione della sicurezza e della tutela del benessere a bordo: ISM Code e procedure SMS esercitazioni, ruolo d’appello, decreto 271/99, MLC2006</w:t>
            </w:r>
          </w:p>
          <w:p w14:paraId="62323699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Organizzazione dei servizi di emergenza: ruolo d’appello, esercitazioni antincendio, abbandono nave, uomo in mare</w:t>
            </w:r>
          </w:p>
          <w:p w14:paraId="3B656B1E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 xml:space="preserve">Security: principali prescrizioni codice ISPS, livelli </w:t>
            </w:r>
            <w:proofErr w:type="gramStart"/>
            <w:r w:rsidRPr="00701CD2">
              <w:rPr>
                <w:rFonts w:ascii="Calibri" w:eastAsia="Calibri" w:hAnsi="Calibri" w:cs="Calibri"/>
                <w:color w:val="000000"/>
              </w:rPr>
              <w:t>di  security</w:t>
            </w:r>
            <w:proofErr w:type="gramEnd"/>
            <w:r w:rsidRPr="00701CD2">
              <w:rPr>
                <w:rFonts w:ascii="Calibri" w:eastAsia="Calibri" w:hAnsi="Calibri" w:cs="Calibri"/>
                <w:color w:val="000000"/>
              </w:rPr>
              <w:t>, possibili minacce in termini di security, figure coinvolte nella gestione della security (SSP, CSO, PFSO)</w:t>
            </w:r>
          </w:p>
          <w:p w14:paraId="3CCB2814" w14:textId="21ADFB2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  <w:p w14:paraId="58CD5A5C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01CD2" w:rsidRPr="00701CD2" w14:paraId="2666BB88" w14:textId="77777777">
        <w:trPr>
          <w:trHeight w:val="1479"/>
          <w:jc w:val="center"/>
        </w:trPr>
        <w:tc>
          <w:tcPr>
            <w:tcW w:w="2891" w:type="dxa"/>
            <w:vAlign w:val="center"/>
          </w:tcPr>
          <w:p w14:paraId="652A7FE9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>Contenuti disciplinari minimi</w:t>
            </w:r>
          </w:p>
        </w:tc>
        <w:tc>
          <w:tcPr>
            <w:tcW w:w="7486" w:type="dxa"/>
            <w:vAlign w:val="center"/>
          </w:tcPr>
          <w:p w14:paraId="2A7A06E1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7DDD49B" w14:textId="77777777" w:rsidR="00701CD2" w:rsidRPr="00701CD2" w:rsidRDefault="00701CD2" w:rsidP="00792F43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Calibri" w:eastAsia="Calibri" w:hAnsi="Calibri" w:cs="Calibri"/>
          <w:color w:val="000000"/>
        </w:rPr>
      </w:pPr>
    </w:p>
    <w:p w14:paraId="690780DB" w14:textId="77777777" w:rsidR="00701CD2" w:rsidRPr="00701CD2" w:rsidRDefault="00701CD2" w:rsidP="00792F43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Calibri" w:eastAsia="Calibri" w:hAnsi="Calibri" w:cs="Calibri"/>
          <w:color w:val="000000"/>
        </w:rPr>
      </w:pPr>
    </w:p>
    <w:tbl>
      <w:tblPr>
        <w:tblpPr w:leftFromText="141" w:rightFromText="141" w:vertAnchor="text" w:horzAnchor="margin" w:tblpY="4"/>
        <w:tblW w:w="1005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86"/>
        <w:gridCol w:w="1508"/>
        <w:gridCol w:w="414"/>
        <w:gridCol w:w="1502"/>
        <w:gridCol w:w="155"/>
        <w:gridCol w:w="11"/>
        <w:gridCol w:w="1750"/>
        <w:gridCol w:w="1916"/>
        <w:gridCol w:w="11"/>
      </w:tblGrid>
      <w:tr w:rsidR="00701CD2" w:rsidRPr="00701CD2" w14:paraId="26C3DF74" w14:textId="77777777" w:rsidTr="00083366">
        <w:trPr>
          <w:trHeight w:val="478"/>
        </w:trPr>
        <w:tc>
          <w:tcPr>
            <w:tcW w:w="2786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FE752E2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>Impegno Orario</w:t>
            </w:r>
          </w:p>
        </w:tc>
        <w:tc>
          <w:tcPr>
            <w:tcW w:w="192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9592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 xml:space="preserve">Durata in ore </w:t>
            </w:r>
          </w:p>
        </w:tc>
        <w:tc>
          <w:tcPr>
            <w:tcW w:w="5345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6DEA57" w14:textId="6F76B48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2</w:t>
            </w:r>
            <w:r w:rsidR="00187CE0">
              <w:rPr>
                <w:rFonts w:ascii="Calibri" w:eastAsia="Calibri" w:hAnsi="Calibri" w:cs="Calibri"/>
                <w:color w:val="000000"/>
              </w:rPr>
              <w:t>5</w:t>
            </w:r>
            <w:r w:rsidRPr="00701CD2">
              <w:rPr>
                <w:rFonts w:ascii="Calibri" w:eastAsia="Calibri" w:hAnsi="Calibri" w:cs="Calibri"/>
                <w:color w:val="000000"/>
              </w:rPr>
              <w:t xml:space="preserve"> ore</w:t>
            </w:r>
          </w:p>
        </w:tc>
      </w:tr>
      <w:tr w:rsidR="00701CD2" w:rsidRPr="00701CD2" w14:paraId="006C08A2" w14:textId="77777777" w:rsidTr="00083366">
        <w:trPr>
          <w:gridAfter w:val="1"/>
          <w:wAfter w:w="11" w:type="dxa"/>
          <w:trHeight w:val="997"/>
        </w:trPr>
        <w:tc>
          <w:tcPr>
            <w:tcW w:w="278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360226F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5C621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Periodo</w:t>
            </w:r>
          </w:p>
          <w:p w14:paraId="105EB69C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i/>
                <w:color w:val="000000"/>
              </w:rPr>
              <w:t>(</w:t>
            </w:r>
            <w:proofErr w:type="gramStart"/>
            <w:r w:rsidRPr="00701CD2">
              <w:rPr>
                <w:rFonts w:ascii="Calibri" w:eastAsia="Calibri" w:hAnsi="Calibri" w:cs="Calibri"/>
                <w:i/>
                <w:color w:val="000000"/>
              </w:rPr>
              <w:t>E’</w:t>
            </w:r>
            <w:proofErr w:type="gramEnd"/>
            <w:r w:rsidRPr="00701CD2">
              <w:rPr>
                <w:rFonts w:ascii="Calibri" w:eastAsia="Calibri" w:hAnsi="Calibri" w:cs="Calibri"/>
                <w:i/>
                <w:color w:val="000000"/>
              </w:rPr>
              <w:t xml:space="preserve"> possibile selezionare più voci)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03140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□ Settembre</w:t>
            </w:r>
          </w:p>
          <w:p w14:paraId="62BE2F07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□ Ottobre</w:t>
            </w:r>
          </w:p>
          <w:p w14:paraId="351F0406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□ Novembre</w:t>
            </w:r>
          </w:p>
          <w:p w14:paraId="01EA23EA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□Dicembre</w:t>
            </w:r>
          </w:p>
        </w:tc>
        <w:tc>
          <w:tcPr>
            <w:tcW w:w="1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0714C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□ Gennaio</w:t>
            </w:r>
          </w:p>
          <w:p w14:paraId="0AB72750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 xml:space="preserve">□ </w:t>
            </w:r>
            <w:proofErr w:type="spellStart"/>
            <w:r w:rsidRPr="00701CD2">
              <w:rPr>
                <w:rFonts w:ascii="Calibri" w:eastAsia="Calibri" w:hAnsi="Calibri" w:cs="Calibri"/>
                <w:color w:val="000000"/>
              </w:rPr>
              <w:t>Febbario</w:t>
            </w:r>
            <w:proofErr w:type="spellEnd"/>
          </w:p>
          <w:p w14:paraId="2F6BE31B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□ Marzo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F461BE" w14:textId="47279430" w:rsidR="00701CD2" w:rsidRPr="00792F43" w:rsidRDefault="00701CD2">
            <w:pPr>
              <w:pStyle w:val="Paragrafoelenco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792F43">
              <w:rPr>
                <w:rFonts w:ascii="Calibri" w:eastAsia="Calibri" w:hAnsi="Calibri" w:cs="Calibri"/>
                <w:color w:val="000000"/>
              </w:rPr>
              <w:t>Aprile</w:t>
            </w:r>
          </w:p>
          <w:p w14:paraId="3256952F" w14:textId="6B08831B" w:rsidR="00701CD2" w:rsidRPr="00792F43" w:rsidRDefault="00701CD2">
            <w:pPr>
              <w:pStyle w:val="Paragrafoelenco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792F43">
              <w:rPr>
                <w:rFonts w:ascii="Calibri" w:eastAsia="Calibri" w:hAnsi="Calibri" w:cs="Calibri"/>
                <w:color w:val="000000"/>
              </w:rPr>
              <w:t>Maggio</w:t>
            </w:r>
          </w:p>
          <w:p w14:paraId="3EA5F9C6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□ Giugno</w:t>
            </w:r>
          </w:p>
        </w:tc>
      </w:tr>
      <w:tr w:rsidR="00083366" w:rsidRPr="00701CD2" w14:paraId="5C95B118" w14:textId="77777777" w:rsidTr="00083366">
        <w:trPr>
          <w:trHeight w:val="1093"/>
        </w:trPr>
        <w:tc>
          <w:tcPr>
            <w:tcW w:w="2786" w:type="dxa"/>
            <w:vAlign w:val="center"/>
          </w:tcPr>
          <w:p w14:paraId="4B93F150" w14:textId="77777777" w:rsidR="00083366" w:rsidRPr="00701CD2" w:rsidRDefault="00083366" w:rsidP="00083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>Metodi Formativi</w:t>
            </w:r>
          </w:p>
          <w:p w14:paraId="059D6854" w14:textId="77777777" w:rsidR="00083366" w:rsidRPr="00701CD2" w:rsidRDefault="00083366" w:rsidP="00083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 w:rsidRPr="00701CD2">
              <w:rPr>
                <w:rFonts w:ascii="Calibri" w:eastAsia="Calibri" w:hAnsi="Calibri" w:cs="Calibri"/>
                <w:i/>
                <w:color w:val="000000"/>
              </w:rPr>
              <w:t>E’</w:t>
            </w:r>
            <w:proofErr w:type="gramEnd"/>
            <w:r w:rsidRPr="00701CD2">
              <w:rPr>
                <w:rFonts w:ascii="Calibri" w:eastAsia="Calibri" w:hAnsi="Calibri" w:cs="Calibri"/>
                <w:i/>
                <w:color w:val="000000"/>
              </w:rPr>
              <w:t xml:space="preserve"> possibile selezionare più voci</w:t>
            </w:r>
          </w:p>
        </w:tc>
        <w:tc>
          <w:tcPr>
            <w:tcW w:w="35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80A6D" w14:textId="77777777" w:rsidR="00083366" w:rsidRPr="00701CD2" w:rsidRDefault="00083366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Lezioni frontali</w:t>
            </w:r>
          </w:p>
          <w:p w14:paraId="6974BC01" w14:textId="77777777" w:rsidR="00083366" w:rsidRPr="00701CD2" w:rsidRDefault="00083366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A.S.L.</w:t>
            </w:r>
          </w:p>
        </w:tc>
        <w:tc>
          <w:tcPr>
            <w:tcW w:w="3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68FFA8" w14:textId="77777777" w:rsidR="00083366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simulazione – </w:t>
            </w:r>
            <w:proofErr w:type="spellStart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virtual</w:t>
            </w:r>
            <w:proofErr w:type="spellEnd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Lab</w:t>
            </w:r>
          </w:p>
          <w:p w14:paraId="4E24B662" w14:textId="77777777" w:rsidR="00083366" w:rsidRDefault="000833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FSL</w:t>
            </w:r>
          </w:p>
          <w:p w14:paraId="7175AC15" w14:textId="77777777" w:rsidR="00083366" w:rsidRDefault="000833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Project work</w:t>
            </w:r>
          </w:p>
          <w:p w14:paraId="4A57A3B4" w14:textId="77777777" w:rsidR="00083366" w:rsidRDefault="000833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Simulazione – Virtual Lab</w:t>
            </w:r>
          </w:p>
          <w:p w14:paraId="1F3016D2" w14:textId="77777777" w:rsidR="00083366" w:rsidRDefault="000833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Percorso autoapprendimento</w:t>
            </w:r>
          </w:p>
          <w:p w14:paraId="12E83562" w14:textId="77777777" w:rsidR="00083366" w:rsidRPr="00C36F0B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0"/>
                <w:szCs w:val="20"/>
              </w:rPr>
            </w:pPr>
            <w:r w:rsidRPr="002C3F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CLIL</w:t>
            </w:r>
          </w:p>
          <w:p w14:paraId="7154A1D4" w14:textId="77777777" w:rsidR="00083366" w:rsidRPr="00B86EA0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6D128D1" w14:textId="77777777" w:rsidR="00083366" w:rsidRPr="00B86EA0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e-learning </w:t>
            </w:r>
          </w:p>
          <w:p w14:paraId="3117BBDC" w14:textId="77777777" w:rsidR="00083366" w:rsidRPr="00B86EA0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brain – storming</w:t>
            </w:r>
          </w:p>
          <w:p w14:paraId="768EA9E8" w14:textId="77777777" w:rsidR="00083366" w:rsidRPr="00B86EA0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□ percorso autoapprendimento</w:t>
            </w:r>
          </w:p>
          <w:p w14:paraId="5A1911F4" w14:textId="77777777" w:rsidR="00083366" w:rsidRPr="00B86EA0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 xml:space="preserve">□ Altro (specificare) </w:t>
            </w:r>
            <w:proofErr w:type="spellStart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Flipped</w:t>
            </w:r>
            <w:proofErr w:type="spellEnd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classroom</w:t>
            </w:r>
            <w:proofErr w:type="spellEnd"/>
            <w:r w:rsidRPr="00B86E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Didattica breve, apprendimento cooperativo (particolarmente in caso di DID)</w:t>
            </w:r>
          </w:p>
          <w:p w14:paraId="0ED2B468" w14:textId="77777777" w:rsidR="00083366" w:rsidRPr="00B86EA0" w:rsidRDefault="00083366" w:rsidP="00083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Sperimentazione Framework CASEL: </w:t>
            </w:r>
          </w:p>
          <w:p w14:paraId="445FA970" w14:textId="77777777" w:rsidR="00083366" w:rsidRPr="00B86EA0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applicazione didattica innovativa;</w:t>
            </w:r>
          </w:p>
          <w:p w14:paraId="24F3F53F" w14:textId="77777777" w:rsidR="00083366" w:rsidRPr="00B86EA0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pratiche quotidiane coerenti per inne0scare benessere e clima di classe positivo;</w:t>
            </w:r>
          </w:p>
          <w:p w14:paraId="3E143745" w14:textId="77777777" w:rsidR="00083366" w:rsidRPr="00B86EA0" w:rsidRDefault="0008336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percorsi di apprendimento integrati con azioni esplicite di educazione socio-emotiva e benessere scolastico.</w:t>
            </w:r>
          </w:p>
          <w:p w14:paraId="21127816" w14:textId="2899338D" w:rsidR="00083366" w:rsidRPr="00701CD2" w:rsidRDefault="00083366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B86EA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Cfr. Curricolo d’Istituto per le Competenze Trasversali e Non Cognitive (CNC) – Quadro CASEL, inserito nel PTOF 2026-27.</w:t>
            </w:r>
          </w:p>
        </w:tc>
      </w:tr>
      <w:tr w:rsidR="00701CD2" w:rsidRPr="00701CD2" w14:paraId="6DB18331" w14:textId="77777777" w:rsidTr="00083366">
        <w:trPr>
          <w:trHeight w:val="706"/>
        </w:trPr>
        <w:tc>
          <w:tcPr>
            <w:tcW w:w="2786" w:type="dxa"/>
            <w:vAlign w:val="center"/>
          </w:tcPr>
          <w:p w14:paraId="75B7BC08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lastRenderedPageBreak/>
              <w:t>Mezzi, strumenti</w:t>
            </w:r>
          </w:p>
          <w:p w14:paraId="24B588B4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 xml:space="preserve">e sussidi </w:t>
            </w:r>
          </w:p>
          <w:p w14:paraId="634A165D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 w:rsidRPr="00701CD2">
              <w:rPr>
                <w:rFonts w:ascii="Calibri" w:eastAsia="Calibri" w:hAnsi="Calibri" w:cs="Calibri"/>
                <w:i/>
                <w:color w:val="000000"/>
              </w:rPr>
              <w:t>E’</w:t>
            </w:r>
            <w:proofErr w:type="gramEnd"/>
            <w:r w:rsidRPr="00701CD2">
              <w:rPr>
                <w:rFonts w:ascii="Calibri" w:eastAsia="Calibri" w:hAnsi="Calibri" w:cs="Calibri"/>
                <w:i/>
                <w:color w:val="000000"/>
              </w:rPr>
              <w:t xml:space="preserve"> possibile selezionare più voci</w:t>
            </w:r>
          </w:p>
        </w:tc>
        <w:tc>
          <w:tcPr>
            <w:tcW w:w="35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8D7BC" w14:textId="77777777" w:rsidR="00701CD2" w:rsidRPr="00701CD2" w:rsidRDefault="00701CD2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 xml:space="preserve">Pubblicazioni </w:t>
            </w:r>
          </w:p>
          <w:p w14:paraId="01891AFF" w14:textId="77777777" w:rsidR="00701CD2" w:rsidRPr="00701CD2" w:rsidRDefault="00701CD2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Testi convenzioni</w:t>
            </w:r>
          </w:p>
        </w:tc>
        <w:tc>
          <w:tcPr>
            <w:tcW w:w="3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DD57FF" w14:textId="77777777" w:rsidR="00701CD2" w:rsidRPr="00701CD2" w:rsidRDefault="00701CD2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dispense</w:t>
            </w:r>
          </w:p>
          <w:p w14:paraId="5D857D52" w14:textId="77777777" w:rsidR="00701CD2" w:rsidRPr="00701CD2" w:rsidRDefault="00701CD2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libro di testo</w:t>
            </w:r>
          </w:p>
          <w:p w14:paraId="65259427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01CD2" w:rsidRPr="00701CD2" w14:paraId="60307B59" w14:textId="77777777" w:rsidTr="00083366">
        <w:trPr>
          <w:trHeight w:val="555"/>
        </w:trPr>
        <w:tc>
          <w:tcPr>
            <w:tcW w:w="10053" w:type="dxa"/>
            <w:gridSpan w:val="9"/>
            <w:shd w:val="clear" w:color="auto" w:fill="002060"/>
            <w:vAlign w:val="center"/>
          </w:tcPr>
          <w:p w14:paraId="4E02E5A3" w14:textId="77777777" w:rsidR="00701CD2" w:rsidRPr="00083366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FFFFFF" w:themeColor="background1"/>
              </w:rPr>
            </w:pPr>
            <w:r w:rsidRPr="00083366">
              <w:rPr>
                <w:rFonts w:ascii="Calibri" w:eastAsia="Calibri" w:hAnsi="Calibri" w:cs="Calibri"/>
                <w:b/>
                <w:bCs/>
                <w:i/>
                <w:iCs/>
                <w:color w:val="FFFFFF" w:themeColor="background1"/>
              </w:rPr>
              <w:t>Verifiche E Criteri Di Valutazione</w:t>
            </w:r>
          </w:p>
        </w:tc>
      </w:tr>
      <w:tr w:rsidR="00701CD2" w:rsidRPr="00701CD2" w14:paraId="23218883" w14:textId="77777777" w:rsidTr="00083366">
        <w:trPr>
          <w:trHeight w:val="1297"/>
        </w:trPr>
        <w:tc>
          <w:tcPr>
            <w:tcW w:w="2786" w:type="dxa"/>
            <w:vAlign w:val="center"/>
          </w:tcPr>
          <w:p w14:paraId="3EF8FD11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>In itinere</w:t>
            </w:r>
          </w:p>
        </w:tc>
        <w:tc>
          <w:tcPr>
            <w:tcW w:w="3579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11590D" w14:textId="3F8BA057" w:rsidR="00701CD2" w:rsidRPr="00792F43" w:rsidRDefault="00701CD2">
            <w:pPr>
              <w:pStyle w:val="Paragrafoelenco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792F43">
              <w:rPr>
                <w:rFonts w:ascii="Calibri" w:eastAsia="Calibri" w:hAnsi="Calibri" w:cs="Calibri"/>
                <w:color w:val="000000"/>
              </w:rPr>
              <w:t>prova strutturata</w:t>
            </w:r>
          </w:p>
          <w:p w14:paraId="41924CCC" w14:textId="0E082DB7" w:rsidR="00701CD2" w:rsidRPr="00792F43" w:rsidRDefault="00701CD2">
            <w:pPr>
              <w:pStyle w:val="Paragrafoelenco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792F43">
              <w:rPr>
                <w:rFonts w:ascii="Calibri" w:eastAsia="Calibri" w:hAnsi="Calibri" w:cs="Calibri"/>
                <w:color w:val="000000"/>
              </w:rPr>
              <w:t xml:space="preserve">prova </w:t>
            </w:r>
            <w:proofErr w:type="spellStart"/>
            <w:r w:rsidRPr="00792F43">
              <w:rPr>
                <w:rFonts w:ascii="Calibri" w:eastAsia="Calibri" w:hAnsi="Calibri" w:cs="Calibri"/>
                <w:color w:val="000000"/>
              </w:rPr>
              <w:t>semistrutturata</w:t>
            </w:r>
            <w:proofErr w:type="spellEnd"/>
          </w:p>
          <w:p w14:paraId="2498F85E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 w:rsidRPr="00701CD2"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 w:rsidRPr="00701CD2">
              <w:rPr>
                <w:rFonts w:ascii="Calibri" w:eastAsia="Calibri" w:hAnsi="Calibri" w:cs="Calibri"/>
                <w:color w:val="000000"/>
              </w:rPr>
              <w:t xml:space="preserve"> in laboratorio</w:t>
            </w:r>
          </w:p>
          <w:p w14:paraId="1B7CE1DA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 w:rsidRPr="00701CD2">
              <w:rPr>
                <w:rFonts w:ascii="Calibri" w:eastAsia="Calibri" w:hAnsi="Calibri" w:cs="Calibri"/>
                <w:color w:val="000000"/>
              </w:rPr>
              <w:t>□  relazione</w:t>
            </w:r>
            <w:proofErr w:type="gramEnd"/>
          </w:p>
          <w:p w14:paraId="20F12869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 w:rsidRPr="00701CD2">
              <w:rPr>
                <w:rFonts w:ascii="Calibri" w:eastAsia="Calibri" w:hAnsi="Calibri" w:cs="Calibri"/>
                <w:color w:val="000000"/>
              </w:rPr>
              <w:t>□  griglie</w:t>
            </w:r>
            <w:proofErr w:type="gramEnd"/>
            <w:r w:rsidRPr="00701CD2">
              <w:rPr>
                <w:rFonts w:ascii="Calibri" w:eastAsia="Calibri" w:hAnsi="Calibri" w:cs="Calibri"/>
                <w:color w:val="000000"/>
              </w:rPr>
              <w:t xml:space="preserve"> di osservazione</w:t>
            </w:r>
          </w:p>
          <w:p w14:paraId="5EA8112B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 w:rsidRPr="00701CD2">
              <w:rPr>
                <w:rFonts w:ascii="Calibri" w:eastAsia="Calibri" w:hAnsi="Calibri" w:cs="Calibri"/>
                <w:color w:val="000000"/>
              </w:rPr>
              <w:t>□  comprensione</w:t>
            </w:r>
            <w:proofErr w:type="gramEnd"/>
            <w:r w:rsidRPr="00701CD2">
              <w:rPr>
                <w:rFonts w:ascii="Calibri" w:eastAsia="Calibri" w:hAnsi="Calibri" w:cs="Calibri"/>
                <w:color w:val="000000"/>
              </w:rPr>
              <w:t xml:space="preserve"> del testo</w:t>
            </w:r>
          </w:p>
          <w:p w14:paraId="70A79455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 w:rsidRPr="00701CD2">
              <w:rPr>
                <w:rFonts w:ascii="Calibri" w:eastAsia="Calibri" w:hAnsi="Calibri" w:cs="Calibri"/>
                <w:color w:val="000000"/>
              </w:rPr>
              <w:t>□  saggio</w:t>
            </w:r>
            <w:proofErr w:type="gramEnd"/>
            <w:r w:rsidRPr="00701CD2">
              <w:rPr>
                <w:rFonts w:ascii="Calibri" w:eastAsia="Calibri" w:hAnsi="Calibri" w:cs="Calibri"/>
                <w:color w:val="000000"/>
              </w:rPr>
              <w:t xml:space="preserve"> breve</w:t>
            </w:r>
          </w:p>
          <w:p w14:paraId="67F2686D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 w:rsidRPr="00701CD2"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 w:rsidRPr="00701CD2">
              <w:rPr>
                <w:rFonts w:ascii="Calibri" w:eastAsia="Calibri" w:hAnsi="Calibri" w:cs="Calibri"/>
                <w:color w:val="000000"/>
              </w:rPr>
              <w:t xml:space="preserve"> di simulazione</w:t>
            </w:r>
          </w:p>
          <w:p w14:paraId="599D1EFF" w14:textId="5A4DC244" w:rsidR="00701CD2" w:rsidRPr="00792F43" w:rsidRDefault="00701CD2">
            <w:pPr>
              <w:pStyle w:val="Paragrafoelenco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792F43">
              <w:rPr>
                <w:rFonts w:ascii="Calibri" w:eastAsia="Calibri" w:hAnsi="Calibri" w:cs="Calibri"/>
                <w:color w:val="000000"/>
              </w:rPr>
              <w:t>soluzione di problemi</w:t>
            </w:r>
          </w:p>
          <w:p w14:paraId="7BBB1112" w14:textId="48B217E9" w:rsidR="00701CD2" w:rsidRPr="00792F43" w:rsidRDefault="00701CD2">
            <w:pPr>
              <w:pStyle w:val="Paragrafoelenco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792F43">
              <w:rPr>
                <w:rFonts w:ascii="Calibri" w:eastAsia="Calibri" w:hAnsi="Calibri" w:cs="Calibri"/>
                <w:color w:val="000000"/>
              </w:rPr>
              <w:t>elaborazioni grafiche</w:t>
            </w:r>
          </w:p>
        </w:tc>
        <w:tc>
          <w:tcPr>
            <w:tcW w:w="3688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28AEA15" w14:textId="1DCA07A5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EFAAA38" wp14:editId="0DE8246C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2065" t="8890" r="5715" b="13970"/>
                      <wp:wrapNone/>
                      <wp:docPr id="8" name="Casella di test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61196E" w14:textId="77777777" w:rsidR="00701CD2" w:rsidRPr="00315B2F" w:rsidRDefault="00701CD2" w:rsidP="00701CD2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EFAAA3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8" o:spid="_x0000_s1029" type="#_x0000_t202" style="position:absolute;margin-left:26.55pt;margin-top:2.95pt;width:124.6pt;height:21.4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">
                      <v:textbox style="mso-fit-shape-to-text:t">
                        <w:txbxContent>
                          <w:p w14:paraId="7161196E" w14:textId="77777777" w:rsidR="00701CD2" w:rsidRPr="00315B2F" w:rsidRDefault="00701CD2" w:rsidP="00701CD2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642FBED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  <w:p w14:paraId="42C773D6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 xml:space="preserve">I criteri di valutazione per le prove sono quelli riportati nel P.T.O.F.; per le prove </w:t>
            </w:r>
            <w:proofErr w:type="gramStart"/>
            <w:r w:rsidRPr="00701CD2">
              <w:rPr>
                <w:rFonts w:ascii="Calibri" w:eastAsia="Calibri" w:hAnsi="Calibri" w:cs="Calibri"/>
                <w:color w:val="000000"/>
              </w:rPr>
              <w:t>scritte  strutturate</w:t>
            </w:r>
            <w:proofErr w:type="gramEnd"/>
            <w:r w:rsidRPr="00701CD2">
              <w:rPr>
                <w:rFonts w:ascii="Calibri" w:eastAsia="Calibri" w:hAnsi="Calibri" w:cs="Calibri"/>
                <w:color w:val="000000"/>
              </w:rPr>
              <w:t xml:space="preserve"> e </w:t>
            </w:r>
            <w:proofErr w:type="spellStart"/>
            <w:r w:rsidRPr="00701CD2">
              <w:rPr>
                <w:rFonts w:ascii="Calibri" w:eastAsia="Calibri" w:hAnsi="Calibri" w:cs="Calibri"/>
                <w:color w:val="000000"/>
              </w:rPr>
              <w:t>semistrutturate</w:t>
            </w:r>
            <w:proofErr w:type="spellEnd"/>
            <w:r w:rsidRPr="00701CD2">
              <w:rPr>
                <w:rFonts w:ascii="Calibri" w:eastAsia="Calibri" w:hAnsi="Calibri" w:cs="Calibri"/>
                <w:color w:val="000000"/>
              </w:rPr>
              <w:t xml:space="preserve"> si assegna un punteggio ad ogni singolo quesito in base al grado di difficoltà.</w:t>
            </w:r>
          </w:p>
          <w:p w14:paraId="78B3B02E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Nella valutazione finale dell’allievo si terrà   conto del profitto, dell’impegno e dei progressi compiuti dal discente nella sua attività di apprendimento.</w:t>
            </w:r>
          </w:p>
          <w:p w14:paraId="207AD3F1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01CD2" w:rsidRPr="00701CD2" w14:paraId="7470A480" w14:textId="77777777" w:rsidTr="00083366">
        <w:trPr>
          <w:trHeight w:val="749"/>
        </w:trPr>
        <w:tc>
          <w:tcPr>
            <w:tcW w:w="2786" w:type="dxa"/>
            <w:vAlign w:val="center"/>
          </w:tcPr>
          <w:p w14:paraId="587ED9C3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>Fine modulo</w:t>
            </w:r>
          </w:p>
        </w:tc>
        <w:tc>
          <w:tcPr>
            <w:tcW w:w="357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F552" w14:textId="138A2A07" w:rsidR="00701CD2" w:rsidRPr="00792F43" w:rsidRDefault="00701CD2">
            <w:pPr>
              <w:pStyle w:val="Paragrafoelenco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792F43">
              <w:rPr>
                <w:rFonts w:ascii="Calibri" w:eastAsia="Calibri" w:hAnsi="Calibri" w:cs="Calibri"/>
                <w:color w:val="000000"/>
              </w:rPr>
              <w:t>prova strutturata</w:t>
            </w:r>
          </w:p>
          <w:p w14:paraId="42F3F858" w14:textId="15112D5B" w:rsidR="00701CD2" w:rsidRPr="00792F43" w:rsidRDefault="00701CD2">
            <w:pPr>
              <w:pStyle w:val="Paragrafoelenco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792F43">
              <w:rPr>
                <w:rFonts w:ascii="Calibri" w:eastAsia="Calibri" w:hAnsi="Calibri" w:cs="Calibri"/>
                <w:color w:val="000000"/>
              </w:rPr>
              <w:t xml:space="preserve">prova </w:t>
            </w:r>
            <w:proofErr w:type="spellStart"/>
            <w:r w:rsidRPr="00792F43">
              <w:rPr>
                <w:rFonts w:ascii="Calibri" w:eastAsia="Calibri" w:hAnsi="Calibri" w:cs="Calibri"/>
                <w:color w:val="000000"/>
              </w:rPr>
              <w:t>semistrutturata</w:t>
            </w:r>
            <w:proofErr w:type="spellEnd"/>
          </w:p>
          <w:p w14:paraId="248B3298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 w:rsidRPr="00701CD2"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 w:rsidRPr="00701CD2">
              <w:rPr>
                <w:rFonts w:ascii="Calibri" w:eastAsia="Calibri" w:hAnsi="Calibri" w:cs="Calibri"/>
                <w:color w:val="000000"/>
              </w:rPr>
              <w:t xml:space="preserve"> in laboratorio</w:t>
            </w:r>
          </w:p>
          <w:p w14:paraId="0B20B6E8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 w:rsidRPr="00701CD2">
              <w:rPr>
                <w:rFonts w:ascii="Calibri" w:eastAsia="Calibri" w:hAnsi="Calibri" w:cs="Calibri"/>
                <w:color w:val="000000"/>
              </w:rPr>
              <w:t>□  relazione</w:t>
            </w:r>
            <w:proofErr w:type="gramEnd"/>
          </w:p>
          <w:p w14:paraId="011592EA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 w:rsidRPr="00701CD2">
              <w:rPr>
                <w:rFonts w:ascii="Calibri" w:eastAsia="Calibri" w:hAnsi="Calibri" w:cs="Calibri"/>
                <w:i/>
                <w:color w:val="000000"/>
              </w:rPr>
              <w:t xml:space="preserve">□  </w:t>
            </w:r>
            <w:r w:rsidRPr="00701CD2">
              <w:rPr>
                <w:rFonts w:ascii="Calibri" w:eastAsia="Calibri" w:hAnsi="Calibri" w:cs="Calibri"/>
                <w:color w:val="000000"/>
              </w:rPr>
              <w:t>griglie</w:t>
            </w:r>
            <w:proofErr w:type="gramEnd"/>
            <w:r w:rsidRPr="00701CD2">
              <w:rPr>
                <w:rFonts w:ascii="Calibri" w:eastAsia="Calibri" w:hAnsi="Calibri" w:cs="Calibri"/>
                <w:color w:val="000000"/>
              </w:rPr>
              <w:t xml:space="preserve"> di osservazione</w:t>
            </w:r>
          </w:p>
          <w:p w14:paraId="33B1CA10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 w:rsidRPr="00701CD2">
              <w:rPr>
                <w:rFonts w:ascii="Calibri" w:eastAsia="Calibri" w:hAnsi="Calibri" w:cs="Calibri"/>
                <w:color w:val="000000"/>
              </w:rPr>
              <w:t>□  comprensione</w:t>
            </w:r>
            <w:proofErr w:type="gramEnd"/>
            <w:r w:rsidRPr="00701CD2">
              <w:rPr>
                <w:rFonts w:ascii="Calibri" w:eastAsia="Calibri" w:hAnsi="Calibri" w:cs="Calibri"/>
                <w:color w:val="000000"/>
              </w:rPr>
              <w:t xml:space="preserve"> del testo</w:t>
            </w:r>
          </w:p>
          <w:p w14:paraId="46A1A45A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 w:rsidRPr="00701CD2"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 w:rsidRPr="00701CD2">
              <w:rPr>
                <w:rFonts w:ascii="Calibri" w:eastAsia="Calibri" w:hAnsi="Calibri" w:cs="Calibri"/>
                <w:color w:val="000000"/>
              </w:rPr>
              <w:t xml:space="preserve"> di simulazione</w:t>
            </w:r>
          </w:p>
          <w:p w14:paraId="422ADC30" w14:textId="2820E007" w:rsidR="00701CD2" w:rsidRPr="00792F43" w:rsidRDefault="00701CD2">
            <w:pPr>
              <w:pStyle w:val="Paragrafoelenco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792F43">
              <w:rPr>
                <w:rFonts w:ascii="Calibri" w:eastAsia="Calibri" w:hAnsi="Calibri" w:cs="Calibri"/>
                <w:color w:val="000000"/>
              </w:rPr>
              <w:t>soluzione di problemi</w:t>
            </w:r>
          </w:p>
          <w:p w14:paraId="014DE42D" w14:textId="1C8D5744" w:rsidR="00701CD2" w:rsidRPr="00792F43" w:rsidRDefault="00701CD2">
            <w:pPr>
              <w:pStyle w:val="Paragrafoelenco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792F43">
              <w:rPr>
                <w:rFonts w:ascii="Calibri" w:eastAsia="Calibri" w:hAnsi="Calibri" w:cs="Calibri"/>
                <w:color w:val="000000"/>
              </w:rPr>
              <w:t>elaborazioni grafiche</w:t>
            </w:r>
          </w:p>
        </w:tc>
        <w:tc>
          <w:tcPr>
            <w:tcW w:w="36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373172" w14:textId="77777777" w:rsidR="00701CD2" w:rsidRPr="00701CD2" w:rsidRDefault="00701CD2" w:rsidP="0070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83366" w:rsidRPr="00701CD2" w14:paraId="66B6F530" w14:textId="77777777" w:rsidTr="00083366">
        <w:trPr>
          <w:trHeight w:val="695"/>
        </w:trPr>
        <w:tc>
          <w:tcPr>
            <w:tcW w:w="2786" w:type="dxa"/>
            <w:vAlign w:val="center"/>
          </w:tcPr>
          <w:p w14:paraId="1F0B33E6" w14:textId="77777777" w:rsidR="00083366" w:rsidRPr="00C36F0B" w:rsidRDefault="00083366" w:rsidP="0008336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C36F0B">
              <w:rPr>
                <w:rFonts w:ascii="Calibri" w:eastAsia="Calibri" w:hAnsi="Calibri" w:cs="Calibri"/>
                <w:b/>
                <w:bCs/>
                <w:i/>
                <w:color w:val="000000"/>
              </w:rPr>
              <w:t>VALUTAZIONE</w:t>
            </w:r>
          </w:p>
          <w:p w14:paraId="2DE8CE6D" w14:textId="0BD2CF42" w:rsidR="00083366" w:rsidRPr="00701CD2" w:rsidRDefault="00083366" w:rsidP="00083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 w:rsidRPr="00C36F0B">
              <w:rPr>
                <w:rFonts w:ascii="Calibri" w:eastAsia="Calibri" w:hAnsi="Calibri" w:cs="Calibri"/>
                <w:b/>
                <w:bCs/>
                <w:i/>
                <w:color w:val="000000"/>
              </w:rPr>
              <w:t>Sperimentazione Framework CASEL</w:t>
            </w:r>
          </w:p>
        </w:tc>
        <w:tc>
          <w:tcPr>
            <w:tcW w:w="726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3FFBE" w14:textId="0728763E" w:rsidR="00083366" w:rsidRPr="00701CD2" w:rsidRDefault="00083366" w:rsidP="00083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  <w:r w:rsidRPr="00C36F0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Cfr. SISTEMA DI OSSERVAZIONE E VALUTAZIONE DELLE COMPETENZE NON COGNITIVE E TRASVERSALI, incluso nel Protocollo di Valutazione 2026-27, inserito nel PTOF 2026-27.</w:t>
            </w:r>
          </w:p>
        </w:tc>
      </w:tr>
      <w:tr w:rsidR="00083366" w:rsidRPr="00701CD2" w14:paraId="773D2CC0" w14:textId="77777777" w:rsidTr="00083366">
        <w:trPr>
          <w:trHeight w:val="633"/>
        </w:trPr>
        <w:tc>
          <w:tcPr>
            <w:tcW w:w="2786" w:type="dxa"/>
            <w:vAlign w:val="center"/>
          </w:tcPr>
          <w:p w14:paraId="2063AFC9" w14:textId="77777777" w:rsidR="00083366" w:rsidRPr="00701CD2" w:rsidRDefault="00083366" w:rsidP="00083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>Livelli minimi per le verifiche</w:t>
            </w:r>
          </w:p>
        </w:tc>
        <w:tc>
          <w:tcPr>
            <w:tcW w:w="726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42E9D" w14:textId="01327112" w:rsidR="00083366" w:rsidRPr="00701CD2" w:rsidRDefault="00083366" w:rsidP="00083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 w:rsidRPr="00701CD2">
              <w:rPr>
                <w:rFonts w:ascii="Calibri" w:eastAsia="Calibri" w:hAnsi="Calibri" w:cs="Calibri"/>
                <w:color w:val="000000"/>
              </w:rPr>
              <w:t>Basilare consapevolezza delle conoscenze ed iniziale maturazione delle abilità correlate.</w:t>
            </w:r>
          </w:p>
        </w:tc>
      </w:tr>
      <w:tr w:rsidR="00083366" w:rsidRPr="00701CD2" w14:paraId="703272F1" w14:textId="77777777" w:rsidTr="00083366">
        <w:trPr>
          <w:trHeight w:val="631"/>
        </w:trPr>
        <w:tc>
          <w:tcPr>
            <w:tcW w:w="2786" w:type="dxa"/>
            <w:vAlign w:val="center"/>
          </w:tcPr>
          <w:p w14:paraId="00EABB5D" w14:textId="77777777" w:rsidR="00083366" w:rsidRPr="00701CD2" w:rsidRDefault="00083366" w:rsidP="00083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 xml:space="preserve">Azioni di recupero </w:t>
            </w:r>
            <w:proofErr w:type="gramStart"/>
            <w:r w:rsidRPr="00701CD2"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>ed  approfondimento</w:t>
            </w:r>
            <w:proofErr w:type="gramEnd"/>
          </w:p>
        </w:tc>
        <w:tc>
          <w:tcPr>
            <w:tcW w:w="7267" w:type="dxa"/>
            <w:gridSpan w:val="8"/>
            <w:vAlign w:val="center"/>
          </w:tcPr>
          <w:p w14:paraId="48228AC5" w14:textId="77777777" w:rsidR="00083366" w:rsidRPr="00701CD2" w:rsidRDefault="00083366" w:rsidP="00083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3FC8DBBE" w14:textId="77777777" w:rsidR="00750230" w:rsidRDefault="00750230" w:rsidP="00083366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Calibri" w:eastAsia="Calibri" w:hAnsi="Calibri" w:cs="Calibri"/>
          <w:color w:val="000000"/>
        </w:rPr>
      </w:pPr>
    </w:p>
    <w:sectPr w:rsidR="00750230">
      <w:headerReference w:type="default" r:id="rId10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096C3" w14:textId="77777777" w:rsidR="009A1F32" w:rsidRDefault="009A1F32">
      <w:r>
        <w:separator/>
      </w:r>
    </w:p>
  </w:endnote>
  <w:endnote w:type="continuationSeparator" w:id="0">
    <w:p w14:paraId="6647A4BB" w14:textId="77777777" w:rsidR="009A1F32" w:rsidRDefault="009A1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F7E06" w14:textId="77777777" w:rsidR="009A1F32" w:rsidRDefault="009A1F32">
      <w:r>
        <w:separator/>
      </w:r>
    </w:p>
  </w:footnote>
  <w:footnote w:type="continuationSeparator" w:id="0">
    <w:p w14:paraId="7FF86D02" w14:textId="77777777" w:rsidR="009A1F32" w:rsidRDefault="009A1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2A6CA" w14:textId="77777777" w:rsidR="00750230" w:rsidRDefault="00750230">
    <w:pPr>
      <w:pBdr>
        <w:top w:val="nil"/>
        <w:left w:val="nil"/>
        <w:bottom w:val="nil"/>
        <w:right w:val="nil"/>
        <w:between w:val="nil"/>
      </w:pBdr>
      <w:tabs>
        <w:tab w:val="left" w:pos="2694"/>
      </w:tabs>
      <w:ind w:hanging="2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4FC8"/>
    <w:multiLevelType w:val="hybridMultilevel"/>
    <w:tmpl w:val="FB5CB3D2"/>
    <w:lvl w:ilvl="0" w:tplc="25242246">
      <w:start w:val="1"/>
      <w:numFmt w:val="bullet"/>
      <w:lvlText w:val="R"/>
      <w:lvlJc w:val="left"/>
      <w:pPr>
        <w:ind w:left="97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6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8" w:hanging="360"/>
      </w:pPr>
      <w:rPr>
        <w:rFonts w:ascii="Wingdings" w:hAnsi="Wingdings" w:hint="default"/>
      </w:rPr>
    </w:lvl>
  </w:abstractNum>
  <w:abstractNum w:abstractNumId="1" w15:restartNumberingAfterBreak="0">
    <w:nsid w:val="022F0202"/>
    <w:multiLevelType w:val="hybridMultilevel"/>
    <w:tmpl w:val="6E1CA12E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0580378B"/>
    <w:multiLevelType w:val="hybridMultilevel"/>
    <w:tmpl w:val="0DBEB4EE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07DF294C"/>
    <w:multiLevelType w:val="hybridMultilevel"/>
    <w:tmpl w:val="18946D98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C591A"/>
    <w:multiLevelType w:val="hybridMultilevel"/>
    <w:tmpl w:val="F40635D4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154641AD"/>
    <w:multiLevelType w:val="hybridMultilevel"/>
    <w:tmpl w:val="73FE35B0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" w15:restartNumberingAfterBreak="0">
    <w:nsid w:val="191872A5"/>
    <w:multiLevelType w:val="hybridMultilevel"/>
    <w:tmpl w:val="CBFE43C2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1BB65A2F"/>
    <w:multiLevelType w:val="multilevel"/>
    <w:tmpl w:val="24EAA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A61CCA"/>
    <w:multiLevelType w:val="hybridMultilevel"/>
    <w:tmpl w:val="58D201C0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21AD0F29"/>
    <w:multiLevelType w:val="hybridMultilevel"/>
    <w:tmpl w:val="9EFA8710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 w15:restartNumberingAfterBreak="0">
    <w:nsid w:val="25B70848"/>
    <w:multiLevelType w:val="multilevel"/>
    <w:tmpl w:val="24EAA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F65972"/>
    <w:multiLevelType w:val="hybridMultilevel"/>
    <w:tmpl w:val="57026FF4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 w15:restartNumberingAfterBreak="0">
    <w:nsid w:val="31BA5F1E"/>
    <w:multiLevelType w:val="multilevel"/>
    <w:tmpl w:val="8F040C4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325642A4"/>
    <w:multiLevelType w:val="multilevel"/>
    <w:tmpl w:val="7D106BDC"/>
    <w:lvl w:ilvl="0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36564A02"/>
    <w:multiLevelType w:val="hybridMultilevel"/>
    <w:tmpl w:val="C5C6F25E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5" w15:restartNumberingAfterBreak="0">
    <w:nsid w:val="385E3D61"/>
    <w:multiLevelType w:val="hybridMultilevel"/>
    <w:tmpl w:val="D02EFC3E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6" w15:restartNumberingAfterBreak="0">
    <w:nsid w:val="38AC4CFF"/>
    <w:multiLevelType w:val="hybridMultilevel"/>
    <w:tmpl w:val="2796F8F6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D91F82"/>
    <w:multiLevelType w:val="hybridMultilevel"/>
    <w:tmpl w:val="DEB42DCA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8" w15:restartNumberingAfterBreak="0">
    <w:nsid w:val="4542465D"/>
    <w:multiLevelType w:val="multilevel"/>
    <w:tmpl w:val="B68C9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6B628B"/>
    <w:multiLevelType w:val="hybridMultilevel"/>
    <w:tmpl w:val="4EA0C94C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0" w15:restartNumberingAfterBreak="0">
    <w:nsid w:val="48C0420E"/>
    <w:multiLevelType w:val="hybridMultilevel"/>
    <w:tmpl w:val="BED6AC60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1" w15:restartNumberingAfterBreak="0">
    <w:nsid w:val="49D82C7E"/>
    <w:multiLevelType w:val="multilevel"/>
    <w:tmpl w:val="24EAA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1723CA"/>
    <w:multiLevelType w:val="hybridMultilevel"/>
    <w:tmpl w:val="6E0E85F2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3" w15:restartNumberingAfterBreak="0">
    <w:nsid w:val="4DBB4A54"/>
    <w:multiLevelType w:val="multilevel"/>
    <w:tmpl w:val="9460958A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  <w:sz w:val="16"/>
        <w:szCs w:val="16"/>
        <w:vertAlign w:val="baseline"/>
      </w:rPr>
    </w:lvl>
    <w:lvl w:ilvl="1">
      <w:start w:val="1"/>
      <w:numFmt w:val="bullet"/>
      <w:lvlText w:val=""/>
      <w:lvlJc w:val="left"/>
      <w:pPr>
        <w:ind w:left="-360" w:firstLine="0"/>
      </w:pPr>
    </w:lvl>
    <w:lvl w:ilvl="2">
      <w:start w:val="1"/>
      <w:numFmt w:val="bullet"/>
      <w:lvlText w:val=""/>
      <w:lvlJc w:val="left"/>
      <w:pPr>
        <w:ind w:left="-360" w:firstLine="0"/>
      </w:pPr>
    </w:lvl>
    <w:lvl w:ilvl="3">
      <w:start w:val="1"/>
      <w:numFmt w:val="bullet"/>
      <w:lvlText w:val=""/>
      <w:lvlJc w:val="left"/>
      <w:pPr>
        <w:ind w:left="-360" w:firstLine="0"/>
      </w:pPr>
    </w:lvl>
    <w:lvl w:ilvl="4">
      <w:start w:val="1"/>
      <w:numFmt w:val="bullet"/>
      <w:lvlText w:val=""/>
      <w:lvlJc w:val="left"/>
      <w:pPr>
        <w:ind w:left="-360" w:firstLine="0"/>
      </w:pPr>
    </w:lvl>
    <w:lvl w:ilvl="5">
      <w:start w:val="1"/>
      <w:numFmt w:val="bullet"/>
      <w:lvlText w:val=""/>
      <w:lvlJc w:val="left"/>
      <w:pPr>
        <w:ind w:left="-360" w:firstLine="0"/>
      </w:pPr>
    </w:lvl>
    <w:lvl w:ilvl="6">
      <w:start w:val="1"/>
      <w:numFmt w:val="bullet"/>
      <w:lvlText w:val=""/>
      <w:lvlJc w:val="left"/>
      <w:pPr>
        <w:ind w:left="-360" w:firstLine="0"/>
      </w:pPr>
    </w:lvl>
    <w:lvl w:ilvl="7">
      <w:start w:val="1"/>
      <w:numFmt w:val="bullet"/>
      <w:lvlText w:val=""/>
      <w:lvlJc w:val="left"/>
      <w:pPr>
        <w:ind w:left="-360" w:firstLine="0"/>
      </w:pPr>
    </w:lvl>
    <w:lvl w:ilvl="8">
      <w:start w:val="1"/>
      <w:numFmt w:val="bullet"/>
      <w:lvlText w:val=""/>
      <w:lvlJc w:val="left"/>
      <w:pPr>
        <w:ind w:left="-360" w:firstLine="0"/>
      </w:pPr>
    </w:lvl>
  </w:abstractNum>
  <w:abstractNum w:abstractNumId="24" w15:restartNumberingAfterBreak="0">
    <w:nsid w:val="4F0E00FD"/>
    <w:multiLevelType w:val="multilevel"/>
    <w:tmpl w:val="73085DCC"/>
    <w:lvl w:ilvl="0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50591CCB"/>
    <w:multiLevelType w:val="multilevel"/>
    <w:tmpl w:val="909402AA"/>
    <w:lvl w:ilvl="0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6" w15:restartNumberingAfterBreak="0">
    <w:nsid w:val="569E29EB"/>
    <w:multiLevelType w:val="hybridMultilevel"/>
    <w:tmpl w:val="952E98DC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8C2C8F"/>
    <w:multiLevelType w:val="hybridMultilevel"/>
    <w:tmpl w:val="B0D2D67E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525B7F"/>
    <w:multiLevelType w:val="hybridMultilevel"/>
    <w:tmpl w:val="CE3A348A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9" w15:restartNumberingAfterBreak="0">
    <w:nsid w:val="5B546824"/>
    <w:multiLevelType w:val="hybridMultilevel"/>
    <w:tmpl w:val="FA8C78F6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0" w15:restartNumberingAfterBreak="0">
    <w:nsid w:val="5CDF0E7D"/>
    <w:multiLevelType w:val="hybridMultilevel"/>
    <w:tmpl w:val="22880F5A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1" w15:restartNumberingAfterBreak="0">
    <w:nsid w:val="5F660D71"/>
    <w:multiLevelType w:val="hybridMultilevel"/>
    <w:tmpl w:val="97260152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2" w15:restartNumberingAfterBreak="0">
    <w:nsid w:val="65762899"/>
    <w:multiLevelType w:val="hybridMultilevel"/>
    <w:tmpl w:val="2996CC38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98240E"/>
    <w:multiLevelType w:val="hybridMultilevel"/>
    <w:tmpl w:val="B87AA76C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4" w15:restartNumberingAfterBreak="0">
    <w:nsid w:val="6C53686A"/>
    <w:multiLevelType w:val="hybridMultilevel"/>
    <w:tmpl w:val="F5DA75FC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5" w15:restartNumberingAfterBreak="0">
    <w:nsid w:val="714E0DC3"/>
    <w:multiLevelType w:val="hybridMultilevel"/>
    <w:tmpl w:val="4E904AB0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570426493">
    <w:abstractNumId w:val="23"/>
  </w:num>
  <w:num w:numId="2" w16cid:durableId="1212225880">
    <w:abstractNumId w:val="12"/>
  </w:num>
  <w:num w:numId="3" w16cid:durableId="564295690">
    <w:abstractNumId w:val="30"/>
  </w:num>
  <w:num w:numId="4" w16cid:durableId="206458815">
    <w:abstractNumId w:val="4"/>
  </w:num>
  <w:num w:numId="5" w16cid:durableId="568616180">
    <w:abstractNumId w:val="11"/>
  </w:num>
  <w:num w:numId="6" w16cid:durableId="263878677">
    <w:abstractNumId w:val="2"/>
  </w:num>
  <w:num w:numId="7" w16cid:durableId="1631011118">
    <w:abstractNumId w:val="19"/>
  </w:num>
  <w:num w:numId="8" w16cid:durableId="1383364403">
    <w:abstractNumId w:val="14"/>
  </w:num>
  <w:num w:numId="9" w16cid:durableId="1686127277">
    <w:abstractNumId w:val="8"/>
  </w:num>
  <w:num w:numId="10" w16cid:durableId="917249697">
    <w:abstractNumId w:val="22"/>
  </w:num>
  <w:num w:numId="11" w16cid:durableId="463237689">
    <w:abstractNumId w:val="16"/>
  </w:num>
  <w:num w:numId="12" w16cid:durableId="1530297126">
    <w:abstractNumId w:val="13"/>
  </w:num>
  <w:num w:numId="13" w16cid:durableId="385489665">
    <w:abstractNumId w:val="24"/>
  </w:num>
  <w:num w:numId="14" w16cid:durableId="1159229500">
    <w:abstractNumId w:val="1"/>
  </w:num>
  <w:num w:numId="15" w16cid:durableId="2107460151">
    <w:abstractNumId w:val="33"/>
  </w:num>
  <w:num w:numId="16" w16cid:durableId="2035812498">
    <w:abstractNumId w:val="0"/>
  </w:num>
  <w:num w:numId="17" w16cid:durableId="2022974640">
    <w:abstractNumId w:val="17"/>
  </w:num>
  <w:num w:numId="18" w16cid:durableId="54279144">
    <w:abstractNumId w:val="34"/>
  </w:num>
  <w:num w:numId="19" w16cid:durableId="1541623241">
    <w:abstractNumId w:val="27"/>
  </w:num>
  <w:num w:numId="20" w16cid:durableId="1282952128">
    <w:abstractNumId w:val="26"/>
  </w:num>
  <w:num w:numId="21" w16cid:durableId="1193150225">
    <w:abstractNumId w:val="25"/>
  </w:num>
  <w:num w:numId="22" w16cid:durableId="773011585">
    <w:abstractNumId w:val="29"/>
  </w:num>
  <w:num w:numId="23" w16cid:durableId="1502355704">
    <w:abstractNumId w:val="35"/>
  </w:num>
  <w:num w:numId="24" w16cid:durableId="1916695758">
    <w:abstractNumId w:val="31"/>
  </w:num>
  <w:num w:numId="25" w16cid:durableId="11499293">
    <w:abstractNumId w:val="28"/>
  </w:num>
  <w:num w:numId="26" w16cid:durableId="1574117831">
    <w:abstractNumId w:val="6"/>
  </w:num>
  <w:num w:numId="27" w16cid:durableId="2058701612">
    <w:abstractNumId w:val="3"/>
  </w:num>
  <w:num w:numId="28" w16cid:durableId="1067386113">
    <w:abstractNumId w:val="32"/>
  </w:num>
  <w:num w:numId="29" w16cid:durableId="607275123">
    <w:abstractNumId w:val="5"/>
  </w:num>
  <w:num w:numId="30" w16cid:durableId="1360661088">
    <w:abstractNumId w:val="20"/>
  </w:num>
  <w:num w:numId="31" w16cid:durableId="813912510">
    <w:abstractNumId w:val="9"/>
  </w:num>
  <w:num w:numId="32" w16cid:durableId="1393769633">
    <w:abstractNumId w:val="15"/>
  </w:num>
  <w:num w:numId="33" w16cid:durableId="149714733">
    <w:abstractNumId w:val="18"/>
  </w:num>
  <w:num w:numId="34" w16cid:durableId="1857890896">
    <w:abstractNumId w:val="7"/>
  </w:num>
  <w:num w:numId="35" w16cid:durableId="1420366255">
    <w:abstractNumId w:val="10"/>
  </w:num>
  <w:num w:numId="36" w16cid:durableId="424037310">
    <w:abstractNumId w:val="2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230"/>
    <w:rsid w:val="00083366"/>
    <w:rsid w:val="00187CE0"/>
    <w:rsid w:val="001B2378"/>
    <w:rsid w:val="001C1977"/>
    <w:rsid w:val="0028356F"/>
    <w:rsid w:val="002C3FF5"/>
    <w:rsid w:val="00520E04"/>
    <w:rsid w:val="005353B6"/>
    <w:rsid w:val="00536C99"/>
    <w:rsid w:val="005D3C4D"/>
    <w:rsid w:val="006D6A01"/>
    <w:rsid w:val="00701CD2"/>
    <w:rsid w:val="007101B4"/>
    <w:rsid w:val="00750230"/>
    <w:rsid w:val="00783BD3"/>
    <w:rsid w:val="00792F43"/>
    <w:rsid w:val="008C3F14"/>
    <w:rsid w:val="009A1F32"/>
    <w:rsid w:val="00B058FB"/>
    <w:rsid w:val="00B86EA0"/>
    <w:rsid w:val="00C36F0B"/>
    <w:rsid w:val="00C40A52"/>
    <w:rsid w:val="00CC52F0"/>
    <w:rsid w:val="00D360A5"/>
    <w:rsid w:val="00EE00ED"/>
    <w:rsid w:val="00F77AF9"/>
    <w:rsid w:val="00FA5566"/>
    <w:rsid w:val="00FB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0CDA6"/>
  <w15:docId w15:val="{54893A0D-E714-470B-8414-28914900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3366"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b/>
      <w:sz w:val="16"/>
      <w:szCs w:val="16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C3F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3FF5"/>
  </w:style>
  <w:style w:type="paragraph" w:styleId="Pidipagina">
    <w:name w:val="footer"/>
    <w:basedOn w:val="Normale"/>
    <w:link w:val="PidipaginaCarattere"/>
    <w:uiPriority w:val="99"/>
    <w:unhideWhenUsed/>
    <w:rsid w:val="002C3F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3FF5"/>
  </w:style>
  <w:style w:type="paragraph" w:styleId="Paragrafoelenco">
    <w:name w:val="List Paragraph"/>
    <w:basedOn w:val="Normale"/>
    <w:uiPriority w:val="34"/>
    <w:qFormat/>
    <w:rsid w:val="002C3FF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B86EA0"/>
    <w:pPr>
      <w:spacing w:before="100" w:beforeAutospacing="1" w:after="100" w:afterAutospacing="1"/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89D55-CDC5-4ABA-A737-ABACEBF22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17</Pages>
  <Words>3030</Words>
  <Characters>17271</Characters>
  <Application>Microsoft Office Word</Application>
  <DocSecurity>0</DocSecurity>
  <Lines>143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Adriano DI NOCERA</cp:lastModifiedBy>
  <cp:revision>3</cp:revision>
  <dcterms:created xsi:type="dcterms:W3CDTF">2025-10-16T21:31:00Z</dcterms:created>
  <dcterms:modified xsi:type="dcterms:W3CDTF">2026-09-10T08:04:00Z</dcterms:modified>
</cp:coreProperties>
</file>